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66" w:rsidRDefault="00E50C66" w:rsidP="00E50C66">
      <w:pPr>
        <w:pStyle w:val="Kop1"/>
      </w:pPr>
      <w:bookmarkStart w:id="0" w:name="_Toc527385676"/>
      <w:r>
        <w:t>P</w:t>
      </w:r>
      <w:r>
        <w:t>rogramma</w:t>
      </w:r>
      <w:bookmarkEnd w:id="0"/>
      <w:r>
        <w:t xml:space="preserve"> Volandis Deskundigendag 29-11-2018</w:t>
      </w:r>
    </w:p>
    <w:p w:rsidR="00E50C66" w:rsidRPr="00365827" w:rsidRDefault="00E50C66" w:rsidP="00E50C66">
      <w:pPr>
        <w:pStyle w:val="Body"/>
        <w:rPr>
          <w:sz w:val="20"/>
          <w:szCs w:val="20"/>
        </w:rPr>
      </w:pPr>
      <w:r w:rsidRPr="00365827">
        <w:rPr>
          <w:sz w:val="20"/>
          <w:szCs w:val="20"/>
        </w:rPr>
        <w:t>Het dagprogramma heeft in totaal zes uur vakinhoudelijke professionele invulling voor bedrijfsartsen. Voor arbeidshygiënisten, veiligheidskundigen en A&amp;O-deskundigen …</w:t>
      </w:r>
    </w:p>
    <w:p w:rsidR="00E50C66" w:rsidRPr="00365827" w:rsidRDefault="00E50C66" w:rsidP="00E50C66">
      <w:pPr>
        <w:pStyle w:val="Body"/>
        <w:rPr>
          <w:sz w:val="20"/>
          <w:szCs w:val="20"/>
        </w:rPr>
      </w:pPr>
    </w:p>
    <w:p w:rsidR="00E50C66" w:rsidRPr="00365827" w:rsidRDefault="00E50C66" w:rsidP="00E50C66">
      <w:pPr>
        <w:pStyle w:val="Body"/>
        <w:rPr>
          <w:sz w:val="20"/>
          <w:szCs w:val="20"/>
        </w:rPr>
      </w:pPr>
      <w:r w:rsidRPr="00365827">
        <w:rPr>
          <w:sz w:val="20"/>
          <w:szCs w:val="20"/>
        </w:rPr>
        <w:t xml:space="preserve">Vooraf, tussen en na de inhoudelijke programmadelen is veel gelegenheid voor persoonlijke contacten. </w:t>
      </w:r>
    </w:p>
    <w:p w:rsidR="00E50C66" w:rsidRPr="00365827" w:rsidRDefault="00E50C66" w:rsidP="00E50C66">
      <w:pPr>
        <w:pStyle w:val="Body"/>
        <w:rPr>
          <w:sz w:val="20"/>
          <w:szCs w:val="20"/>
        </w:rPr>
      </w:pPr>
    </w:p>
    <w:p w:rsidR="00E50C66" w:rsidRPr="00365827" w:rsidRDefault="00E50C66" w:rsidP="00E50C66">
      <w:pPr>
        <w:pStyle w:val="Body"/>
        <w:rPr>
          <w:sz w:val="20"/>
          <w:szCs w:val="20"/>
        </w:rPr>
      </w:pPr>
    </w:p>
    <w:p w:rsidR="00E50C66" w:rsidRPr="00365827" w:rsidRDefault="00E50C66" w:rsidP="00E50C66">
      <w:pPr>
        <w:spacing w:after="0" w:line="240" w:lineRule="auto"/>
        <w:rPr>
          <w:rFonts w:eastAsia="Times New Roman" w:cs="Calibri"/>
          <w:b/>
          <w:color w:val="212121"/>
          <w:szCs w:val="20"/>
          <w:lang w:eastAsia="nl-NL"/>
        </w:rPr>
      </w:pPr>
      <w:r w:rsidRPr="00365827">
        <w:rPr>
          <w:rFonts w:eastAsia="Times New Roman" w:cs="Calibri"/>
          <w:b/>
          <w:color w:val="212121"/>
          <w:szCs w:val="20"/>
          <w:lang w:eastAsia="nl-NL"/>
        </w:rPr>
        <w:t>Dagindeling</w:t>
      </w:r>
    </w:p>
    <w:p w:rsidR="00E50C66" w:rsidRPr="00365827" w:rsidRDefault="00E50C66" w:rsidP="00E50C66">
      <w:pPr>
        <w:tabs>
          <w:tab w:val="left" w:pos="1701"/>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9:00 – 9:30 uur       </w:t>
      </w:r>
      <w:r w:rsidRPr="00365827">
        <w:rPr>
          <w:rFonts w:eastAsia="Times New Roman" w:cs="Calibri"/>
          <w:color w:val="212121"/>
          <w:szCs w:val="20"/>
          <w:lang w:eastAsia="nl-NL"/>
        </w:rPr>
        <w:tab/>
        <w:t>Inloop</w:t>
      </w:r>
    </w:p>
    <w:p w:rsidR="00E50C66" w:rsidRPr="00365827" w:rsidRDefault="00E50C66" w:rsidP="00E50C66">
      <w:pPr>
        <w:tabs>
          <w:tab w:val="left" w:pos="1843"/>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9:30 – 10:</w:t>
      </w:r>
      <w:r>
        <w:rPr>
          <w:rFonts w:eastAsia="Times New Roman" w:cs="Calibri"/>
          <w:color w:val="212121"/>
          <w:szCs w:val="20"/>
          <w:lang w:eastAsia="nl-NL"/>
        </w:rPr>
        <w:t>20</w:t>
      </w:r>
      <w:r w:rsidRPr="00365827">
        <w:rPr>
          <w:rFonts w:eastAsia="Times New Roman" w:cs="Calibri"/>
          <w:color w:val="212121"/>
          <w:szCs w:val="20"/>
          <w:lang w:eastAsia="nl-NL"/>
        </w:rPr>
        <w:t> uur    </w:t>
      </w:r>
      <w:r w:rsidRPr="00365827">
        <w:rPr>
          <w:rFonts w:eastAsia="Times New Roman" w:cs="Calibri"/>
          <w:color w:val="212121"/>
          <w:szCs w:val="20"/>
          <w:lang w:eastAsia="nl-NL"/>
        </w:rPr>
        <w:tab/>
        <w:t>Keynot</w:t>
      </w:r>
      <w:r>
        <w:rPr>
          <w:rFonts w:eastAsia="Times New Roman" w:cs="Calibri"/>
          <w:color w:val="212121"/>
          <w:szCs w:val="20"/>
          <w:lang w:eastAsia="nl-NL"/>
        </w:rPr>
        <w:t>e</w:t>
      </w:r>
      <w:r>
        <w:rPr>
          <w:rFonts w:eastAsia="Times New Roman" w:cs="Calibri"/>
          <w:color w:val="212121"/>
          <w:szCs w:val="20"/>
          <w:lang w:eastAsia="nl-NL"/>
        </w:rPr>
        <w:tab/>
      </w:r>
      <w:r w:rsidRPr="00365827">
        <w:rPr>
          <w:rFonts w:eastAsia="Times New Roman" w:cs="Calibri"/>
          <w:color w:val="212121"/>
          <w:szCs w:val="20"/>
          <w:lang w:eastAsia="nl-NL"/>
        </w:rPr>
        <w:t xml:space="preserve">Tjeerd Willem </w:t>
      </w:r>
      <w:proofErr w:type="spellStart"/>
      <w:r w:rsidRPr="00365827">
        <w:rPr>
          <w:rFonts w:eastAsia="Times New Roman" w:cs="Calibri"/>
          <w:color w:val="212121"/>
          <w:szCs w:val="20"/>
          <w:lang w:eastAsia="nl-NL"/>
        </w:rPr>
        <w:t>Hobma</w:t>
      </w:r>
      <w:proofErr w:type="spellEnd"/>
      <w:r>
        <w:rPr>
          <w:rFonts w:eastAsia="Times New Roman" w:cs="Calibri"/>
          <w:color w:val="212121"/>
          <w:szCs w:val="20"/>
          <w:lang w:eastAsia="nl-NL"/>
        </w:rPr>
        <w:t>,</w:t>
      </w:r>
      <w:r w:rsidRPr="00365827">
        <w:rPr>
          <w:rFonts w:eastAsia="Times New Roman" w:cs="Calibri"/>
          <w:color w:val="212121"/>
          <w:szCs w:val="20"/>
          <w:lang w:eastAsia="nl-NL"/>
        </w:rPr>
        <w:t xml:space="preserve"> </w:t>
      </w:r>
      <w:r w:rsidRPr="00365827">
        <w:rPr>
          <w:rFonts w:eastAsia="Times New Roman" w:cs="Calibri"/>
          <w:color w:val="212121"/>
          <w:szCs w:val="20"/>
          <w:lang w:eastAsia="nl-NL"/>
        </w:rPr>
        <w:tab/>
        <w:t>‘Werk veilig, houd plezier en kijk vooruit’</w:t>
      </w:r>
      <w:r>
        <w:rPr>
          <w:rFonts w:eastAsia="Times New Roman" w:cs="Calibri"/>
          <w:color w:val="212121"/>
          <w:szCs w:val="20"/>
          <w:lang w:eastAsia="nl-NL"/>
        </w:rPr>
        <w:t>,</w:t>
      </w:r>
    </w:p>
    <w:p w:rsidR="00E50C66" w:rsidRDefault="00E50C66" w:rsidP="00E50C66">
      <w:pPr>
        <w:tabs>
          <w:tab w:val="left" w:pos="1843"/>
          <w:tab w:val="left" w:pos="3261"/>
          <w:tab w:val="left" w:pos="5529"/>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Alg. dir</w:t>
      </w:r>
      <w:r w:rsidRPr="00365827">
        <w:rPr>
          <w:rFonts w:eastAsia="Times New Roman" w:cs="Calibri"/>
          <w:color w:val="212121"/>
          <w:szCs w:val="20"/>
          <w:lang w:eastAsia="nl-NL"/>
        </w:rPr>
        <w:t>ecteur Volandis</w:t>
      </w:r>
      <w:r>
        <w:rPr>
          <w:rFonts w:eastAsia="Times New Roman" w:cs="Calibri"/>
          <w:color w:val="212121"/>
          <w:szCs w:val="20"/>
          <w:lang w:eastAsia="nl-NL"/>
        </w:rPr>
        <w:tab/>
        <w:t>en presentatie ‘</w:t>
      </w:r>
      <w:r w:rsidRPr="00365827">
        <w:rPr>
          <w:rFonts w:eastAsia="Times New Roman" w:cs="Calibri"/>
          <w:color w:val="212121"/>
          <w:szCs w:val="20"/>
          <w:lang w:eastAsia="nl-NL"/>
        </w:rPr>
        <w:t xml:space="preserve">Bedrijfstakverslag </w:t>
      </w:r>
      <w:r>
        <w:rPr>
          <w:rFonts w:eastAsia="Times New Roman" w:cs="Calibri"/>
          <w:color w:val="212121"/>
          <w:szCs w:val="20"/>
          <w:lang w:eastAsia="nl-NL"/>
        </w:rPr>
        <w:t>2018’</w:t>
      </w:r>
    </w:p>
    <w:p w:rsidR="00E50C66" w:rsidRDefault="00E50C66" w:rsidP="00E50C66">
      <w:pPr>
        <w:tabs>
          <w:tab w:val="left" w:pos="1843"/>
          <w:tab w:val="left" w:pos="3261"/>
          <w:tab w:val="left" w:pos="5387"/>
        </w:tabs>
        <w:spacing w:after="0" w:line="240" w:lineRule="auto"/>
        <w:rPr>
          <w:rFonts w:eastAsia="Times New Roman" w:cs="Calibri"/>
          <w:color w:val="212121"/>
          <w:szCs w:val="20"/>
          <w:lang w:eastAsia="nl-NL"/>
        </w:rPr>
      </w:pPr>
    </w:p>
    <w:p w:rsidR="00E50C66" w:rsidRPr="00365827" w:rsidRDefault="00E50C66" w:rsidP="00E50C66">
      <w:pPr>
        <w:tabs>
          <w:tab w:val="left" w:pos="1701"/>
          <w:tab w:val="left" w:pos="3261"/>
          <w:tab w:val="left" w:pos="5387"/>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J</w:t>
      </w:r>
      <w:r w:rsidRPr="00365827">
        <w:rPr>
          <w:rFonts w:eastAsia="Times New Roman" w:cs="Calibri"/>
          <w:color w:val="212121"/>
          <w:szCs w:val="20"/>
          <w:lang w:eastAsia="nl-NL"/>
        </w:rPr>
        <w:t>ohan Timmerman</w:t>
      </w:r>
      <w:r>
        <w:rPr>
          <w:rFonts w:eastAsia="Times New Roman" w:cs="Calibri"/>
          <w:color w:val="212121"/>
          <w:szCs w:val="20"/>
          <w:lang w:eastAsia="nl-NL"/>
        </w:rPr>
        <w:t>,</w:t>
      </w:r>
      <w:r w:rsidRPr="00365827">
        <w:rPr>
          <w:rFonts w:eastAsia="Times New Roman" w:cs="Calibri"/>
          <w:color w:val="212121"/>
          <w:szCs w:val="20"/>
          <w:lang w:eastAsia="nl-NL"/>
        </w:rPr>
        <w:tab/>
      </w:r>
      <w:r w:rsidRPr="00365827">
        <w:rPr>
          <w:rFonts w:eastAsia="Times New Roman" w:cs="Calibri"/>
          <w:color w:val="212121"/>
          <w:szCs w:val="20"/>
          <w:lang w:eastAsia="nl-NL"/>
        </w:rPr>
        <w:tab/>
      </w:r>
    </w:p>
    <w:p w:rsidR="00E50C66" w:rsidRDefault="00E50C66" w:rsidP="00E50C66">
      <w:pPr>
        <w:tabs>
          <w:tab w:val="left" w:pos="1843"/>
          <w:tab w:val="left" w:pos="3261"/>
          <w:tab w:val="left" w:pos="5387"/>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Arbeidsepidemioloog</w:t>
      </w:r>
    </w:p>
    <w:p w:rsidR="00E50C66" w:rsidRDefault="00E50C66" w:rsidP="00E50C66">
      <w:pPr>
        <w:tabs>
          <w:tab w:val="left" w:pos="1843"/>
          <w:tab w:val="left" w:pos="3261"/>
          <w:tab w:val="left" w:pos="5387"/>
        </w:tabs>
        <w:spacing w:after="0" w:line="240" w:lineRule="auto"/>
        <w:rPr>
          <w:rFonts w:eastAsia="Times New Roman" w:cs="Calibri"/>
          <w:color w:val="212121"/>
          <w:szCs w:val="20"/>
          <w:lang w:eastAsia="nl-NL"/>
        </w:rPr>
      </w:pPr>
    </w:p>
    <w:p w:rsidR="00E50C66" w:rsidRDefault="00E50C66" w:rsidP="00E50C66">
      <w:pPr>
        <w:tabs>
          <w:tab w:val="left" w:pos="1843"/>
          <w:tab w:val="left" w:pos="3261"/>
          <w:tab w:val="left" w:pos="5387"/>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Anna de Boer,</w:t>
      </w:r>
    </w:p>
    <w:p w:rsidR="00E50C66" w:rsidRPr="00365827" w:rsidRDefault="00E50C66" w:rsidP="00E50C66">
      <w:pPr>
        <w:tabs>
          <w:tab w:val="left" w:pos="1843"/>
          <w:tab w:val="left" w:pos="3261"/>
          <w:tab w:val="left" w:pos="5387"/>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Specialist marktonderzoek</w:t>
      </w:r>
    </w:p>
    <w:p w:rsidR="00E50C66" w:rsidRDefault="00E50C66" w:rsidP="00E50C66">
      <w:pPr>
        <w:tabs>
          <w:tab w:val="left" w:pos="1843"/>
          <w:tab w:val="left" w:pos="3261"/>
          <w:tab w:val="left" w:pos="5387"/>
        </w:tabs>
        <w:spacing w:after="0" w:line="240" w:lineRule="auto"/>
        <w:rPr>
          <w:rFonts w:ascii="Tahoma" w:eastAsia="Times New Roman" w:hAnsi="Tahoma" w:cs="Tahoma"/>
          <w:color w:val="212121"/>
          <w:szCs w:val="20"/>
          <w:lang w:eastAsia="nl-NL"/>
        </w:rPr>
      </w:pPr>
    </w:p>
    <w:p w:rsidR="00E50C66" w:rsidRPr="001E37E3"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1E37E3">
        <w:rPr>
          <w:rFonts w:eastAsia="Times New Roman" w:cs="Calibri"/>
          <w:color w:val="212121"/>
          <w:szCs w:val="20"/>
          <w:lang w:eastAsia="nl-NL"/>
        </w:rPr>
        <w:t>10:20 – 10:30</w:t>
      </w:r>
      <w:r>
        <w:rPr>
          <w:rFonts w:eastAsia="Times New Roman" w:cs="Calibri"/>
          <w:color w:val="212121"/>
          <w:szCs w:val="20"/>
          <w:lang w:eastAsia="nl-NL"/>
        </w:rPr>
        <w:t xml:space="preserve"> uur</w:t>
      </w:r>
      <w:r>
        <w:rPr>
          <w:rFonts w:eastAsia="Times New Roman" w:cs="Calibri"/>
          <w:color w:val="212121"/>
          <w:szCs w:val="20"/>
          <w:lang w:eastAsia="nl-NL"/>
        </w:rPr>
        <w:tab/>
        <w:t>Pitches</w:t>
      </w:r>
      <w:r>
        <w:rPr>
          <w:rFonts w:eastAsia="Times New Roman" w:cs="Calibri"/>
          <w:color w:val="212121"/>
          <w:szCs w:val="20"/>
          <w:lang w:eastAsia="nl-NL"/>
        </w:rPr>
        <w:tab/>
        <w:t>Wetenschappers</w:t>
      </w:r>
      <w:r>
        <w:rPr>
          <w:rFonts w:eastAsia="Times New Roman" w:cs="Calibri"/>
          <w:color w:val="212121"/>
          <w:szCs w:val="20"/>
          <w:lang w:eastAsia="nl-NL"/>
        </w:rPr>
        <w:tab/>
        <w:t xml:space="preserve">Praktijkonderzoek in de bouw </w:t>
      </w:r>
    </w:p>
    <w:p w:rsidR="00E50C66" w:rsidRPr="00365827" w:rsidRDefault="00E50C66" w:rsidP="00E50C66">
      <w:pPr>
        <w:tabs>
          <w:tab w:val="left" w:pos="1843"/>
          <w:tab w:val="left" w:pos="3261"/>
          <w:tab w:val="left" w:pos="5387"/>
        </w:tabs>
        <w:spacing w:after="0" w:line="240" w:lineRule="auto"/>
        <w:rPr>
          <w:rFonts w:ascii="Tahoma" w:eastAsia="Times New Roman" w:hAnsi="Tahoma" w:cs="Tahoma"/>
          <w:color w:val="212121"/>
          <w:szCs w:val="20"/>
          <w:lang w:eastAsia="nl-NL"/>
        </w:rPr>
      </w:pPr>
    </w:p>
    <w:p w:rsidR="00E50C66" w:rsidRDefault="00E50C66" w:rsidP="00E50C66">
      <w:pPr>
        <w:tabs>
          <w:tab w:val="left" w:pos="0"/>
          <w:tab w:val="left" w:pos="1701"/>
        </w:tabs>
        <w:spacing w:after="0" w:line="240" w:lineRule="auto"/>
        <w:rPr>
          <w:rFonts w:eastAsia="Times New Roman" w:cs="Calibri"/>
          <w:color w:val="212121"/>
          <w:szCs w:val="20"/>
          <w:lang w:eastAsia="nl-NL"/>
        </w:rPr>
      </w:pPr>
      <w:r>
        <w:rPr>
          <w:rFonts w:eastAsia="Times New Roman" w:cs="Calibri"/>
          <w:color w:val="212121"/>
          <w:szCs w:val="20"/>
          <w:lang w:eastAsia="nl-NL"/>
        </w:rPr>
        <w:t>10:3</w:t>
      </w:r>
      <w:r w:rsidRPr="00365827">
        <w:rPr>
          <w:rFonts w:eastAsia="Times New Roman" w:cs="Calibri"/>
          <w:color w:val="212121"/>
          <w:szCs w:val="20"/>
          <w:lang w:eastAsia="nl-NL"/>
        </w:rPr>
        <w:t xml:space="preserve">0 – </w:t>
      </w:r>
      <w:r>
        <w:rPr>
          <w:rFonts w:eastAsia="Times New Roman" w:cs="Calibri"/>
          <w:color w:val="212121"/>
          <w:szCs w:val="20"/>
          <w:lang w:eastAsia="nl-NL"/>
        </w:rPr>
        <w:t>10:45</w:t>
      </w:r>
      <w:r w:rsidRPr="00365827">
        <w:rPr>
          <w:rFonts w:eastAsia="Times New Roman" w:cs="Calibri"/>
          <w:color w:val="212121"/>
          <w:szCs w:val="20"/>
          <w:lang w:eastAsia="nl-NL"/>
        </w:rPr>
        <w:t xml:space="preserve"> uur      Pauze</w:t>
      </w:r>
    </w:p>
    <w:p w:rsidR="00E50C66" w:rsidRDefault="00E50C66" w:rsidP="00E50C66">
      <w:pPr>
        <w:tabs>
          <w:tab w:val="left" w:pos="1701"/>
          <w:tab w:val="left" w:pos="3261"/>
          <w:tab w:val="left" w:pos="5387"/>
        </w:tabs>
        <w:spacing w:after="0" w:line="240" w:lineRule="auto"/>
        <w:rPr>
          <w:rFonts w:eastAsia="Times New Roman" w:cs="Calibri"/>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10:</w:t>
      </w:r>
      <w:r>
        <w:rPr>
          <w:rFonts w:eastAsia="Times New Roman" w:cs="Calibri"/>
          <w:color w:val="212121"/>
          <w:szCs w:val="20"/>
          <w:lang w:eastAsia="nl-NL"/>
        </w:rPr>
        <w:t>45</w:t>
      </w:r>
      <w:r w:rsidRPr="00365827">
        <w:rPr>
          <w:rFonts w:eastAsia="Times New Roman" w:cs="Calibri"/>
          <w:color w:val="212121"/>
          <w:szCs w:val="20"/>
          <w:lang w:eastAsia="nl-NL"/>
        </w:rPr>
        <w:t xml:space="preserve"> – 11:</w:t>
      </w:r>
      <w:r>
        <w:rPr>
          <w:rFonts w:eastAsia="Times New Roman" w:cs="Calibri"/>
          <w:color w:val="212121"/>
          <w:szCs w:val="20"/>
          <w:lang w:eastAsia="nl-NL"/>
        </w:rPr>
        <w:t>45</w:t>
      </w:r>
      <w:r w:rsidRPr="00365827">
        <w:rPr>
          <w:rFonts w:eastAsia="Times New Roman" w:cs="Calibri"/>
          <w:color w:val="212121"/>
          <w:szCs w:val="20"/>
          <w:lang w:eastAsia="nl-NL"/>
        </w:rPr>
        <w:t xml:space="preserve"> uur</w:t>
      </w:r>
      <w:r w:rsidRPr="00365827">
        <w:rPr>
          <w:rFonts w:eastAsia="Times New Roman" w:cs="Calibri"/>
          <w:color w:val="212121"/>
          <w:szCs w:val="20"/>
          <w:lang w:eastAsia="nl-NL"/>
        </w:rPr>
        <w:tab/>
        <w:t xml:space="preserve">Keynote </w:t>
      </w:r>
      <w:r w:rsidRPr="00365827">
        <w:rPr>
          <w:rFonts w:eastAsia="Times New Roman" w:cs="Calibri"/>
          <w:color w:val="212121"/>
          <w:szCs w:val="20"/>
          <w:lang w:eastAsia="nl-NL"/>
        </w:rPr>
        <w:tab/>
        <w:t>Juni Daalmans</w:t>
      </w:r>
      <w:r>
        <w:rPr>
          <w:rFonts w:eastAsia="Times New Roman" w:cs="Calibri"/>
          <w:color w:val="212121"/>
          <w:szCs w:val="20"/>
          <w:lang w:eastAsia="nl-NL"/>
        </w:rPr>
        <w:t>,</w:t>
      </w:r>
      <w:r>
        <w:rPr>
          <w:rFonts w:eastAsia="Times New Roman" w:cs="Calibri"/>
          <w:color w:val="212121"/>
          <w:szCs w:val="20"/>
          <w:lang w:eastAsia="nl-NL"/>
        </w:rPr>
        <w:tab/>
        <w:t xml:space="preserve">Gedrag leren begrijpen door </w:t>
      </w:r>
      <w:r w:rsidRPr="00365827">
        <w:rPr>
          <w:rFonts w:eastAsia="Times New Roman" w:cs="Calibri"/>
          <w:color w:val="212121"/>
          <w:szCs w:val="20"/>
          <w:lang w:eastAsia="nl-NL"/>
        </w:rPr>
        <w:t xml:space="preserve">Brain </w:t>
      </w:r>
      <w:proofErr w:type="spellStart"/>
      <w:r w:rsidRPr="00365827">
        <w:rPr>
          <w:rFonts w:eastAsia="Times New Roman" w:cs="Calibri"/>
          <w:color w:val="212121"/>
          <w:szCs w:val="20"/>
          <w:lang w:eastAsia="nl-NL"/>
        </w:rPr>
        <w:t>Based</w:t>
      </w:r>
      <w:proofErr w:type="spellEnd"/>
      <w:r w:rsidRPr="00365827">
        <w:rPr>
          <w:rFonts w:eastAsia="Times New Roman" w:cs="Calibri"/>
          <w:color w:val="212121"/>
          <w:szCs w:val="20"/>
          <w:lang w:eastAsia="nl-NL"/>
        </w:rPr>
        <w:t xml:space="preserve"> Safety</w:t>
      </w:r>
    </w:p>
    <w:p w:rsidR="00E50C66" w:rsidRPr="00365827" w:rsidRDefault="00E50C66" w:rsidP="00E50C66">
      <w:pPr>
        <w:tabs>
          <w:tab w:val="left" w:pos="1843"/>
          <w:tab w:val="left" w:pos="3261"/>
          <w:tab w:val="left" w:pos="5387"/>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ab/>
      </w:r>
      <w:r w:rsidRPr="00365827">
        <w:rPr>
          <w:rFonts w:eastAsia="Times New Roman" w:cs="Calibri"/>
          <w:color w:val="212121"/>
          <w:szCs w:val="20"/>
          <w:lang w:eastAsia="nl-NL"/>
        </w:rPr>
        <w:tab/>
      </w:r>
      <w:r>
        <w:rPr>
          <w:rFonts w:eastAsia="Times New Roman" w:cs="Calibri"/>
          <w:color w:val="212121"/>
          <w:szCs w:val="20"/>
          <w:lang w:eastAsia="nl-NL"/>
        </w:rPr>
        <w:t xml:space="preserve">Safety </w:t>
      </w:r>
      <w:proofErr w:type="spellStart"/>
      <w:r>
        <w:rPr>
          <w:rFonts w:eastAsia="Times New Roman" w:cs="Calibri"/>
          <w:color w:val="212121"/>
          <w:szCs w:val="20"/>
          <w:lang w:eastAsia="nl-NL"/>
        </w:rPr>
        <w:t>psychologist</w:t>
      </w:r>
      <w:proofErr w:type="spellEnd"/>
    </w:p>
    <w:p w:rsidR="00E50C66" w:rsidRPr="00365827" w:rsidRDefault="00E50C66" w:rsidP="00E50C66">
      <w:pPr>
        <w:tabs>
          <w:tab w:val="left" w:pos="1843"/>
          <w:tab w:val="left" w:pos="2977"/>
          <w:tab w:val="left" w:pos="5387"/>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 xml:space="preserve">11:45 – 12:45 uur   </w:t>
      </w:r>
      <w:r w:rsidRPr="00365827">
        <w:rPr>
          <w:rFonts w:eastAsia="Times New Roman" w:cs="Calibri"/>
          <w:color w:val="212121"/>
          <w:szCs w:val="20"/>
          <w:lang w:eastAsia="nl-NL"/>
        </w:rPr>
        <w:tab/>
      </w:r>
      <w:r>
        <w:rPr>
          <w:rFonts w:eastAsia="Times New Roman" w:cs="Calibri"/>
          <w:color w:val="212121"/>
          <w:szCs w:val="20"/>
          <w:lang w:eastAsia="nl-NL"/>
        </w:rPr>
        <w:t>Keuzesessies</w:t>
      </w:r>
      <w:r>
        <w:rPr>
          <w:rFonts w:eastAsia="Times New Roman" w:cs="Calibri"/>
          <w:color w:val="212121"/>
          <w:szCs w:val="20"/>
          <w:lang w:eastAsia="nl-NL"/>
        </w:rPr>
        <w:tab/>
      </w:r>
      <w:r w:rsidRPr="00365827">
        <w:rPr>
          <w:rFonts w:eastAsia="Times New Roman" w:cs="Calibri"/>
          <w:color w:val="212121"/>
          <w:szCs w:val="20"/>
          <w:lang w:eastAsia="nl-NL"/>
        </w:rPr>
        <w:t>Professionals Volandis</w:t>
      </w:r>
      <w:r w:rsidRPr="00365827">
        <w:rPr>
          <w:rFonts w:eastAsia="Times New Roman" w:cs="Calibri"/>
          <w:color w:val="212121"/>
          <w:szCs w:val="20"/>
          <w:lang w:eastAsia="nl-NL"/>
        </w:rPr>
        <w:tab/>
        <w:t>Keuze 1 - 5</w:t>
      </w:r>
    </w:p>
    <w:p w:rsidR="00E50C66" w:rsidRPr="00365827" w:rsidRDefault="00E50C66" w:rsidP="00E50C66">
      <w:pPr>
        <w:tabs>
          <w:tab w:val="left" w:pos="1843"/>
          <w:tab w:val="left" w:pos="2977"/>
          <w:tab w:val="left" w:pos="5387"/>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843"/>
          <w:tab w:val="left" w:pos="2977"/>
          <w:tab w:val="left" w:pos="5387"/>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12:45 – 13:</w:t>
      </w:r>
      <w:r>
        <w:rPr>
          <w:rFonts w:eastAsia="Times New Roman" w:cs="Calibri"/>
          <w:color w:val="212121"/>
          <w:szCs w:val="20"/>
          <w:lang w:eastAsia="nl-NL"/>
        </w:rPr>
        <w:t>45</w:t>
      </w:r>
      <w:r w:rsidRPr="00365827">
        <w:rPr>
          <w:rFonts w:eastAsia="Times New Roman" w:cs="Calibri"/>
          <w:color w:val="212121"/>
          <w:szCs w:val="20"/>
          <w:lang w:eastAsia="nl-NL"/>
        </w:rPr>
        <w:t> uur      Lunch</w:t>
      </w:r>
    </w:p>
    <w:p w:rsidR="00E50C66" w:rsidRPr="00365827" w:rsidRDefault="00E50C66" w:rsidP="00E50C66">
      <w:pPr>
        <w:tabs>
          <w:tab w:val="left" w:pos="1843"/>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843"/>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13:</w:t>
      </w:r>
      <w:r>
        <w:rPr>
          <w:rFonts w:eastAsia="Times New Roman" w:cs="Calibri"/>
          <w:color w:val="212121"/>
          <w:szCs w:val="20"/>
          <w:lang w:eastAsia="nl-NL"/>
        </w:rPr>
        <w:t>45</w:t>
      </w:r>
      <w:r w:rsidRPr="00365827">
        <w:rPr>
          <w:rFonts w:eastAsia="Times New Roman" w:cs="Calibri"/>
          <w:color w:val="212121"/>
          <w:szCs w:val="20"/>
          <w:lang w:eastAsia="nl-NL"/>
        </w:rPr>
        <w:t xml:space="preserve"> – 14:</w:t>
      </w:r>
      <w:r>
        <w:rPr>
          <w:rFonts w:eastAsia="Times New Roman" w:cs="Calibri"/>
          <w:color w:val="212121"/>
          <w:szCs w:val="20"/>
          <w:lang w:eastAsia="nl-NL"/>
        </w:rPr>
        <w:t>45</w:t>
      </w:r>
      <w:r w:rsidRPr="00365827">
        <w:rPr>
          <w:rFonts w:eastAsia="Times New Roman" w:cs="Calibri"/>
          <w:color w:val="212121"/>
          <w:szCs w:val="20"/>
          <w:lang w:eastAsia="nl-NL"/>
        </w:rPr>
        <w:t> uur</w:t>
      </w:r>
      <w:r w:rsidRPr="00365827">
        <w:rPr>
          <w:rFonts w:eastAsia="Times New Roman" w:cs="Calibri"/>
          <w:color w:val="212121"/>
          <w:szCs w:val="20"/>
          <w:lang w:eastAsia="nl-NL"/>
        </w:rPr>
        <w:tab/>
      </w:r>
      <w:r>
        <w:rPr>
          <w:rFonts w:eastAsia="Times New Roman" w:cs="Calibri"/>
          <w:color w:val="212121"/>
          <w:szCs w:val="20"/>
          <w:lang w:eastAsia="nl-NL"/>
        </w:rPr>
        <w:t>Keuzesessies</w:t>
      </w:r>
      <w:r w:rsidRPr="00365827">
        <w:rPr>
          <w:rFonts w:eastAsia="Times New Roman" w:cs="Calibri"/>
          <w:color w:val="212121"/>
          <w:szCs w:val="20"/>
          <w:lang w:eastAsia="nl-NL"/>
        </w:rPr>
        <w:tab/>
        <w:t>Externe professionals</w:t>
      </w:r>
      <w:r w:rsidRPr="00365827">
        <w:rPr>
          <w:rFonts w:eastAsia="Times New Roman" w:cs="Calibri"/>
          <w:color w:val="212121"/>
          <w:szCs w:val="20"/>
          <w:lang w:eastAsia="nl-NL"/>
        </w:rPr>
        <w:tab/>
        <w:t>Keuze 6 - 10</w:t>
      </w:r>
    </w:p>
    <w:p w:rsidR="00E50C66" w:rsidRPr="00365827" w:rsidRDefault="00E50C66" w:rsidP="00E50C66">
      <w:pPr>
        <w:tabs>
          <w:tab w:val="left" w:pos="1843"/>
          <w:tab w:val="left" w:pos="2977"/>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14:</w:t>
      </w:r>
      <w:r>
        <w:rPr>
          <w:rFonts w:eastAsia="Times New Roman" w:cs="Calibri"/>
          <w:color w:val="212121"/>
          <w:szCs w:val="20"/>
          <w:lang w:eastAsia="nl-NL"/>
        </w:rPr>
        <w:t>45</w:t>
      </w:r>
      <w:r w:rsidRPr="00365827">
        <w:rPr>
          <w:rFonts w:eastAsia="Times New Roman" w:cs="Calibri"/>
          <w:color w:val="212121"/>
          <w:szCs w:val="20"/>
          <w:lang w:eastAsia="nl-NL"/>
        </w:rPr>
        <w:t xml:space="preserve"> </w:t>
      </w:r>
      <w:r>
        <w:rPr>
          <w:rFonts w:eastAsia="Times New Roman" w:cs="Calibri"/>
          <w:color w:val="212121"/>
          <w:szCs w:val="20"/>
          <w:lang w:eastAsia="nl-NL"/>
        </w:rPr>
        <w:t>– 15</w:t>
      </w:r>
      <w:r w:rsidRPr="00365827">
        <w:rPr>
          <w:rFonts w:eastAsia="Times New Roman" w:cs="Calibri"/>
          <w:color w:val="212121"/>
          <w:szCs w:val="20"/>
          <w:lang w:eastAsia="nl-NL"/>
        </w:rPr>
        <w:t>:</w:t>
      </w:r>
      <w:r>
        <w:rPr>
          <w:rFonts w:eastAsia="Times New Roman" w:cs="Calibri"/>
          <w:color w:val="212121"/>
          <w:szCs w:val="20"/>
          <w:lang w:eastAsia="nl-NL"/>
        </w:rPr>
        <w:t>00</w:t>
      </w:r>
      <w:r w:rsidRPr="00365827">
        <w:rPr>
          <w:rFonts w:eastAsia="Times New Roman" w:cs="Calibri"/>
          <w:color w:val="212121"/>
          <w:szCs w:val="20"/>
          <w:lang w:eastAsia="nl-NL"/>
        </w:rPr>
        <w:t xml:space="preserve"> uur</w:t>
      </w:r>
      <w:r w:rsidRPr="00365827">
        <w:rPr>
          <w:rFonts w:eastAsia="Times New Roman" w:cs="Calibri"/>
          <w:color w:val="212121"/>
          <w:szCs w:val="20"/>
          <w:lang w:eastAsia="nl-NL"/>
        </w:rPr>
        <w:tab/>
        <w:t>Pauze</w:t>
      </w:r>
    </w:p>
    <w:p w:rsidR="00E50C66" w:rsidRPr="00365827" w:rsidRDefault="00E50C66" w:rsidP="00E50C66">
      <w:pPr>
        <w:tabs>
          <w:tab w:val="left" w:pos="1843"/>
        </w:tabs>
        <w:spacing w:after="0" w:line="240" w:lineRule="auto"/>
        <w:rPr>
          <w:rFonts w:ascii="Tahoma" w:eastAsia="Times New Roman" w:hAnsi="Tahoma" w:cs="Tahoma"/>
          <w:color w:val="212121"/>
          <w:szCs w:val="20"/>
          <w:lang w:eastAsia="nl-NL"/>
        </w:rPr>
      </w:pPr>
    </w:p>
    <w:p w:rsidR="00E50C66" w:rsidRDefault="00E50C66" w:rsidP="00E50C66">
      <w:pPr>
        <w:tabs>
          <w:tab w:val="left" w:pos="1701"/>
          <w:tab w:val="left" w:pos="3261"/>
          <w:tab w:val="left" w:pos="5529"/>
        </w:tabs>
        <w:spacing w:after="0" w:line="240" w:lineRule="auto"/>
        <w:rPr>
          <w:rFonts w:eastAsia="Times New Roman" w:cs="Calibri"/>
          <w:color w:val="212121"/>
          <w:szCs w:val="20"/>
          <w:lang w:eastAsia="nl-NL"/>
        </w:rPr>
      </w:pPr>
      <w:r>
        <w:rPr>
          <w:rFonts w:eastAsia="Times New Roman" w:cs="Calibri"/>
          <w:color w:val="212121"/>
          <w:szCs w:val="20"/>
          <w:lang w:eastAsia="nl-NL"/>
        </w:rPr>
        <w:t>15</w:t>
      </w:r>
      <w:r w:rsidRPr="00365827">
        <w:rPr>
          <w:rFonts w:eastAsia="Times New Roman" w:cs="Calibri"/>
          <w:color w:val="212121"/>
          <w:szCs w:val="20"/>
          <w:lang w:eastAsia="nl-NL"/>
        </w:rPr>
        <w:t>:</w:t>
      </w:r>
      <w:r>
        <w:rPr>
          <w:rFonts w:eastAsia="Times New Roman" w:cs="Calibri"/>
          <w:color w:val="212121"/>
          <w:szCs w:val="20"/>
          <w:lang w:eastAsia="nl-NL"/>
        </w:rPr>
        <w:t>00</w:t>
      </w:r>
      <w:r w:rsidRPr="00365827">
        <w:rPr>
          <w:rFonts w:eastAsia="Times New Roman" w:cs="Calibri"/>
          <w:color w:val="212121"/>
          <w:szCs w:val="20"/>
          <w:lang w:eastAsia="nl-NL"/>
        </w:rPr>
        <w:t xml:space="preserve"> – 15:</w:t>
      </w:r>
      <w:r>
        <w:rPr>
          <w:rFonts w:eastAsia="Times New Roman" w:cs="Calibri"/>
          <w:color w:val="212121"/>
          <w:szCs w:val="20"/>
          <w:lang w:eastAsia="nl-NL"/>
        </w:rPr>
        <w:t>15</w:t>
      </w:r>
      <w:r w:rsidRPr="00365827">
        <w:rPr>
          <w:rFonts w:eastAsia="Times New Roman" w:cs="Calibri"/>
          <w:color w:val="212121"/>
          <w:szCs w:val="20"/>
          <w:lang w:eastAsia="nl-NL"/>
        </w:rPr>
        <w:t xml:space="preserve"> uur</w:t>
      </w:r>
      <w:r w:rsidRPr="00365827">
        <w:rPr>
          <w:rFonts w:eastAsia="Times New Roman" w:cs="Calibri"/>
          <w:color w:val="212121"/>
          <w:szCs w:val="20"/>
          <w:lang w:eastAsia="nl-NL"/>
        </w:rPr>
        <w:tab/>
        <w:t>Presentatie</w:t>
      </w:r>
      <w:r w:rsidRPr="00365827">
        <w:rPr>
          <w:rFonts w:eastAsia="Times New Roman" w:cs="Calibri"/>
          <w:color w:val="212121"/>
          <w:szCs w:val="20"/>
          <w:lang w:eastAsia="nl-NL"/>
        </w:rPr>
        <w:tab/>
      </w:r>
      <w:r>
        <w:rPr>
          <w:rFonts w:eastAsia="Times New Roman" w:cs="Calibri"/>
          <w:color w:val="212121"/>
          <w:szCs w:val="20"/>
          <w:lang w:eastAsia="nl-NL"/>
        </w:rPr>
        <w:t xml:space="preserve">Tjeerd Willem </w:t>
      </w:r>
      <w:proofErr w:type="spellStart"/>
      <w:r>
        <w:rPr>
          <w:rFonts w:eastAsia="Times New Roman" w:cs="Calibri"/>
          <w:color w:val="212121"/>
          <w:szCs w:val="20"/>
          <w:lang w:eastAsia="nl-NL"/>
        </w:rPr>
        <w:t>Hobma</w:t>
      </w:r>
      <w:proofErr w:type="spellEnd"/>
      <w:r>
        <w:rPr>
          <w:rFonts w:eastAsia="Times New Roman" w:cs="Calibri"/>
          <w:color w:val="212121"/>
          <w:szCs w:val="20"/>
          <w:lang w:eastAsia="nl-NL"/>
        </w:rPr>
        <w:tab/>
      </w:r>
      <w:r w:rsidRPr="00365827">
        <w:rPr>
          <w:rFonts w:eastAsia="Times New Roman" w:cs="Calibri"/>
          <w:color w:val="212121"/>
          <w:szCs w:val="20"/>
          <w:lang w:eastAsia="nl-NL"/>
        </w:rPr>
        <w:t>Introductie A-blad dieselmotoremissie</w:t>
      </w: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r>
      <w:r w:rsidRPr="00365827">
        <w:rPr>
          <w:rFonts w:eastAsia="Times New Roman" w:cs="Calibri"/>
          <w:color w:val="212121"/>
          <w:szCs w:val="20"/>
          <w:lang w:eastAsia="nl-NL"/>
        </w:rPr>
        <w:t>Johan Timmerman</w:t>
      </w:r>
      <w:r w:rsidRPr="00365827">
        <w:rPr>
          <w:rFonts w:eastAsia="Times New Roman" w:cs="Calibri"/>
          <w:color w:val="212121"/>
          <w:szCs w:val="20"/>
          <w:lang w:eastAsia="nl-NL"/>
        </w:rPr>
        <w:tab/>
      </w:r>
      <w:r>
        <w:rPr>
          <w:rFonts w:eastAsia="Times New Roman" w:cs="Calibri"/>
          <w:color w:val="212121"/>
          <w:szCs w:val="20"/>
          <w:lang w:eastAsia="nl-NL"/>
        </w:rPr>
        <w:t>(</w:t>
      </w:r>
      <w:r w:rsidRPr="001F3361">
        <w:rPr>
          <w:rFonts w:eastAsia="Times New Roman" w:cs="Calibri"/>
          <w:i/>
          <w:color w:val="000000" w:themeColor="text1"/>
          <w:szCs w:val="20"/>
          <w:lang w:eastAsia="nl-NL"/>
        </w:rPr>
        <w:t xml:space="preserve">Auteur: </w:t>
      </w:r>
      <w:proofErr w:type="spellStart"/>
      <w:r w:rsidRPr="001F3361">
        <w:rPr>
          <w:rFonts w:eastAsia="Times New Roman" w:cs="Calibri"/>
          <w:i/>
          <w:color w:val="000000" w:themeColor="text1"/>
          <w:szCs w:val="20"/>
          <w:lang w:eastAsia="nl-NL"/>
        </w:rPr>
        <w:t>Rimke</w:t>
      </w:r>
      <w:proofErr w:type="spellEnd"/>
      <w:r w:rsidRPr="001F3361">
        <w:rPr>
          <w:rFonts w:eastAsia="Times New Roman" w:cs="Calibri"/>
          <w:i/>
          <w:color w:val="000000" w:themeColor="text1"/>
          <w:szCs w:val="20"/>
          <w:lang w:eastAsia="nl-NL"/>
        </w:rPr>
        <w:t xml:space="preserve"> Kerkhoff, arbeidshygiënist)</w:t>
      </w:r>
    </w:p>
    <w:p w:rsidR="00E50C66" w:rsidRPr="00365827" w:rsidRDefault="00E50C66" w:rsidP="00E50C66">
      <w:pPr>
        <w:tabs>
          <w:tab w:val="left" w:pos="1701"/>
          <w:tab w:val="left" w:pos="3261"/>
          <w:tab w:val="left" w:pos="5387"/>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ab/>
      </w:r>
      <w:r w:rsidRPr="00365827">
        <w:rPr>
          <w:rFonts w:eastAsia="Times New Roman" w:cs="Calibri"/>
          <w:color w:val="212121"/>
          <w:szCs w:val="20"/>
          <w:lang w:eastAsia="nl-NL"/>
        </w:rPr>
        <w:tab/>
      </w:r>
      <w:r>
        <w:rPr>
          <w:rFonts w:eastAsia="Times New Roman" w:cs="Calibri"/>
          <w:color w:val="FF0000"/>
          <w:szCs w:val="20"/>
          <w:lang w:eastAsia="nl-NL"/>
        </w:rPr>
        <w:tab/>
      </w:r>
    </w:p>
    <w:p w:rsidR="00E50C66" w:rsidRPr="00365827" w:rsidRDefault="00E50C66" w:rsidP="00E50C66">
      <w:pPr>
        <w:tabs>
          <w:tab w:val="left" w:pos="1701"/>
          <w:tab w:val="left" w:pos="3261"/>
          <w:tab w:val="left" w:pos="5387"/>
        </w:tabs>
        <w:spacing w:after="0" w:line="240" w:lineRule="auto"/>
        <w:rPr>
          <w:rFonts w:eastAsia="Times New Roman" w:cs="Calibri"/>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Pr>
          <w:rFonts w:eastAsia="Times New Roman" w:cs="Calibri"/>
          <w:color w:val="212121"/>
          <w:szCs w:val="20"/>
          <w:lang w:eastAsia="nl-NL"/>
        </w:rPr>
        <w:t>15:15</w:t>
      </w:r>
      <w:r w:rsidRPr="00365827">
        <w:rPr>
          <w:rFonts w:eastAsia="Times New Roman" w:cs="Calibri"/>
          <w:color w:val="212121"/>
          <w:szCs w:val="20"/>
          <w:lang w:eastAsia="nl-NL"/>
        </w:rPr>
        <w:t xml:space="preserve"> – 16:00 uur</w:t>
      </w:r>
      <w:r w:rsidRPr="00365827">
        <w:rPr>
          <w:rFonts w:eastAsia="Times New Roman" w:cs="Calibri"/>
          <w:color w:val="212121"/>
          <w:szCs w:val="20"/>
          <w:lang w:eastAsia="nl-NL"/>
        </w:rPr>
        <w:tab/>
        <w:t xml:space="preserve">Keynote </w:t>
      </w:r>
      <w:r w:rsidRPr="00365827">
        <w:rPr>
          <w:rFonts w:eastAsia="Times New Roman" w:cs="Calibri"/>
          <w:color w:val="212121"/>
          <w:szCs w:val="20"/>
          <w:lang w:eastAsia="nl-NL"/>
        </w:rPr>
        <w:tab/>
        <w:t>Nico Rienks</w:t>
      </w:r>
      <w:r w:rsidRPr="00365827">
        <w:rPr>
          <w:rFonts w:eastAsia="Times New Roman" w:cs="Calibri"/>
          <w:color w:val="212121"/>
          <w:szCs w:val="20"/>
          <w:lang w:eastAsia="nl-NL"/>
        </w:rPr>
        <w:tab/>
        <w:t>‘Werk als topsporter in de bouw’</w:t>
      </w:r>
    </w:p>
    <w:p w:rsidR="00E50C66" w:rsidRPr="00365827" w:rsidRDefault="00E50C66" w:rsidP="00E50C66">
      <w:pPr>
        <w:tabs>
          <w:tab w:val="left" w:pos="1843"/>
          <w:tab w:val="left" w:pos="3261"/>
          <w:tab w:val="left" w:pos="5387"/>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ab/>
      </w:r>
      <w:r w:rsidRPr="00365827">
        <w:rPr>
          <w:rFonts w:eastAsia="Times New Roman" w:cs="Calibri"/>
          <w:color w:val="212121"/>
          <w:szCs w:val="20"/>
          <w:lang w:eastAsia="nl-NL"/>
        </w:rPr>
        <w:tab/>
      </w:r>
      <w:r>
        <w:rPr>
          <w:rFonts w:eastAsia="Times New Roman" w:cs="Calibri"/>
          <w:color w:val="212121"/>
          <w:szCs w:val="20"/>
          <w:lang w:eastAsia="nl-NL"/>
        </w:rPr>
        <w:t>Bewegingswetenschapper</w:t>
      </w:r>
    </w:p>
    <w:p w:rsidR="00E50C66" w:rsidRPr="00365827" w:rsidRDefault="00E50C66" w:rsidP="00E50C66">
      <w:pPr>
        <w:tabs>
          <w:tab w:val="left" w:pos="1843"/>
          <w:tab w:val="left" w:pos="3261"/>
          <w:tab w:val="left" w:pos="5387"/>
        </w:tabs>
        <w:spacing w:after="0" w:line="240" w:lineRule="auto"/>
        <w:rPr>
          <w:rFonts w:ascii="Tahoma" w:eastAsia="Times New Roman" w:hAnsi="Tahoma" w:cs="Tahoma"/>
          <w:color w:val="212121"/>
          <w:szCs w:val="20"/>
          <w:lang w:eastAsia="nl-NL"/>
        </w:rPr>
      </w:pPr>
    </w:p>
    <w:p w:rsidR="00E50C66" w:rsidRPr="00365827"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16:00 – 16:30 uur</w:t>
      </w:r>
      <w:r w:rsidRPr="00365827">
        <w:rPr>
          <w:rFonts w:eastAsia="Times New Roman" w:cs="Calibri"/>
          <w:color w:val="212121"/>
          <w:szCs w:val="20"/>
          <w:lang w:eastAsia="nl-NL"/>
        </w:rPr>
        <w:tab/>
        <w:t>Forumdiscussie</w:t>
      </w:r>
      <w:r w:rsidRPr="00365827">
        <w:rPr>
          <w:rFonts w:eastAsia="Times New Roman" w:cs="Calibri"/>
          <w:color w:val="212121"/>
          <w:szCs w:val="20"/>
          <w:lang w:eastAsia="nl-NL"/>
        </w:rPr>
        <w:tab/>
        <w:t>Stakeholders bouw</w:t>
      </w:r>
      <w:r w:rsidRPr="00365827">
        <w:rPr>
          <w:rFonts w:eastAsia="Times New Roman" w:cs="Calibri"/>
          <w:color w:val="212121"/>
          <w:szCs w:val="20"/>
          <w:lang w:eastAsia="nl-NL"/>
        </w:rPr>
        <w:tab/>
        <w:t>‘Actuele ontwikkelingen duurzame inzetbaarheid’</w:t>
      </w:r>
    </w:p>
    <w:p w:rsidR="00E50C66" w:rsidRPr="00365827" w:rsidRDefault="00E50C66" w:rsidP="00E50C66">
      <w:pPr>
        <w:tabs>
          <w:tab w:val="left" w:pos="1843"/>
          <w:tab w:val="left" w:pos="3261"/>
          <w:tab w:val="left" w:pos="5387"/>
        </w:tabs>
        <w:spacing w:after="0" w:line="240" w:lineRule="auto"/>
        <w:rPr>
          <w:rFonts w:eastAsia="Times New Roman" w:cs="Calibri"/>
          <w:color w:val="212121"/>
          <w:szCs w:val="20"/>
          <w:lang w:eastAsia="nl-NL"/>
        </w:rPr>
      </w:pPr>
    </w:p>
    <w:p w:rsidR="00E50C66" w:rsidRDefault="00E50C66" w:rsidP="00E50C66">
      <w:pPr>
        <w:tabs>
          <w:tab w:val="left" w:pos="1701"/>
          <w:tab w:val="left" w:pos="3261"/>
          <w:tab w:val="left" w:pos="5529"/>
        </w:tabs>
        <w:spacing w:after="0" w:line="240" w:lineRule="auto"/>
        <w:rPr>
          <w:rFonts w:eastAsia="Times New Roman" w:cs="Calibri"/>
          <w:color w:val="212121"/>
          <w:szCs w:val="20"/>
          <w:lang w:eastAsia="nl-NL"/>
        </w:rPr>
      </w:pPr>
      <w:r w:rsidRPr="00365827">
        <w:rPr>
          <w:rFonts w:eastAsia="Times New Roman" w:cs="Calibri"/>
          <w:color w:val="212121"/>
          <w:szCs w:val="20"/>
          <w:lang w:eastAsia="nl-NL"/>
        </w:rPr>
        <w:t>16:30 – 16:45 uur</w:t>
      </w:r>
      <w:r w:rsidRPr="00365827">
        <w:rPr>
          <w:rFonts w:eastAsia="Times New Roman" w:cs="Calibri"/>
          <w:color w:val="212121"/>
          <w:szCs w:val="20"/>
          <w:lang w:eastAsia="nl-NL"/>
        </w:rPr>
        <w:tab/>
      </w:r>
      <w:r>
        <w:rPr>
          <w:rFonts w:eastAsia="Times New Roman" w:cs="Calibri"/>
          <w:color w:val="212121"/>
          <w:szCs w:val="20"/>
          <w:lang w:eastAsia="nl-NL"/>
        </w:rPr>
        <w:t>Plenaire afsluiting</w:t>
      </w:r>
      <w:r w:rsidRPr="00365827">
        <w:rPr>
          <w:rFonts w:eastAsia="Times New Roman" w:cs="Calibri"/>
          <w:color w:val="212121"/>
          <w:szCs w:val="20"/>
          <w:lang w:eastAsia="nl-NL"/>
        </w:rPr>
        <w:tab/>
      </w:r>
      <w:r>
        <w:rPr>
          <w:rFonts w:eastAsia="Times New Roman" w:cs="Calibri"/>
          <w:color w:val="212121"/>
          <w:szCs w:val="20"/>
          <w:lang w:eastAsia="nl-NL"/>
        </w:rPr>
        <w:t>Hasse Cox, tekenaar</w:t>
      </w:r>
      <w:r w:rsidRPr="00365827">
        <w:rPr>
          <w:rFonts w:eastAsia="Times New Roman" w:cs="Calibri"/>
          <w:color w:val="212121"/>
          <w:szCs w:val="20"/>
          <w:lang w:eastAsia="nl-NL"/>
        </w:rPr>
        <w:tab/>
        <w:t>Take home messages</w:t>
      </w:r>
    </w:p>
    <w:p w:rsidR="00E50C66" w:rsidRPr="00365827" w:rsidRDefault="00E50C66" w:rsidP="00E50C66">
      <w:pPr>
        <w:tabs>
          <w:tab w:val="left" w:pos="1701"/>
          <w:tab w:val="left" w:pos="3261"/>
          <w:tab w:val="left" w:pos="5387"/>
        </w:tabs>
        <w:spacing w:after="0" w:line="240" w:lineRule="auto"/>
        <w:rPr>
          <w:rFonts w:ascii="Tahoma" w:eastAsia="Times New Roman" w:hAnsi="Tahoma" w:cs="Tahoma"/>
          <w:color w:val="212121"/>
          <w:szCs w:val="20"/>
          <w:lang w:eastAsia="nl-NL"/>
        </w:rPr>
      </w:pPr>
      <w:r>
        <w:rPr>
          <w:rFonts w:eastAsia="Times New Roman" w:cs="Calibri"/>
          <w:color w:val="212121"/>
          <w:szCs w:val="20"/>
          <w:lang w:eastAsia="nl-NL"/>
        </w:rPr>
        <w:tab/>
      </w:r>
      <w:r>
        <w:rPr>
          <w:rFonts w:eastAsia="Times New Roman" w:cs="Calibri"/>
          <w:color w:val="212121"/>
          <w:szCs w:val="20"/>
          <w:lang w:eastAsia="nl-NL"/>
        </w:rPr>
        <w:tab/>
        <w:t xml:space="preserve">Tjeerd Willem </w:t>
      </w:r>
      <w:proofErr w:type="spellStart"/>
      <w:r>
        <w:rPr>
          <w:rFonts w:eastAsia="Times New Roman" w:cs="Calibri"/>
          <w:color w:val="212121"/>
          <w:szCs w:val="20"/>
          <w:lang w:eastAsia="nl-NL"/>
        </w:rPr>
        <w:t>Hobma</w:t>
      </w:r>
      <w:proofErr w:type="spellEnd"/>
    </w:p>
    <w:p w:rsidR="00E50C66" w:rsidRPr="00365827" w:rsidRDefault="00E50C66" w:rsidP="00E50C66">
      <w:pPr>
        <w:pStyle w:val="Body"/>
        <w:tabs>
          <w:tab w:val="left" w:pos="1843"/>
        </w:tabs>
        <w:rPr>
          <w:sz w:val="20"/>
          <w:szCs w:val="20"/>
        </w:rPr>
      </w:pPr>
      <w:r>
        <w:rPr>
          <w:sz w:val="20"/>
          <w:szCs w:val="20"/>
        </w:rPr>
        <w:tab/>
      </w:r>
      <w:r>
        <w:rPr>
          <w:sz w:val="20"/>
          <w:szCs w:val="20"/>
        </w:rPr>
        <w:tab/>
      </w:r>
      <w:r>
        <w:rPr>
          <w:sz w:val="20"/>
          <w:szCs w:val="20"/>
        </w:rPr>
        <w:tab/>
      </w:r>
    </w:p>
    <w:p w:rsidR="00E50C66" w:rsidRPr="00365827" w:rsidRDefault="00E50C66" w:rsidP="00E50C66">
      <w:pPr>
        <w:pStyle w:val="Body"/>
        <w:tabs>
          <w:tab w:val="left" w:pos="1701"/>
        </w:tabs>
        <w:rPr>
          <w:sz w:val="20"/>
          <w:szCs w:val="20"/>
        </w:rPr>
      </w:pPr>
      <w:r>
        <w:rPr>
          <w:sz w:val="20"/>
          <w:szCs w:val="20"/>
        </w:rPr>
        <w:t>16:45 – 17:45</w:t>
      </w:r>
      <w:r w:rsidRPr="00365827">
        <w:rPr>
          <w:sz w:val="20"/>
          <w:szCs w:val="20"/>
        </w:rPr>
        <w:t xml:space="preserve"> uur</w:t>
      </w:r>
      <w:r w:rsidRPr="00365827">
        <w:rPr>
          <w:sz w:val="20"/>
          <w:szCs w:val="20"/>
        </w:rPr>
        <w:tab/>
      </w:r>
      <w:r>
        <w:rPr>
          <w:sz w:val="20"/>
          <w:szCs w:val="20"/>
        </w:rPr>
        <w:t>Netwerken</w:t>
      </w:r>
    </w:p>
    <w:p w:rsidR="009E3E4C" w:rsidRDefault="009E3E4C"/>
    <w:p w:rsidR="00E50C66" w:rsidRDefault="00E50C66">
      <w:pPr>
        <w:spacing w:after="0" w:line="240" w:lineRule="auto"/>
      </w:pPr>
      <w:r>
        <w:br w:type="page"/>
      </w:r>
    </w:p>
    <w:p w:rsidR="00E50C66" w:rsidRDefault="00E50C66" w:rsidP="00E50C66">
      <w:pPr>
        <w:pStyle w:val="Kop1"/>
      </w:pPr>
      <w:bookmarkStart w:id="1" w:name="_Toc527385678"/>
      <w:r>
        <w:lastRenderedPageBreak/>
        <w:t>P</w:t>
      </w:r>
      <w:r>
        <w:t>lenaire presentaties</w:t>
      </w:r>
      <w:bookmarkEnd w:id="1"/>
    </w:p>
    <w:p w:rsidR="00E50C66" w:rsidRDefault="00E50C66" w:rsidP="00E50C66">
      <w:pPr>
        <w:pStyle w:val="Body"/>
        <w:rPr>
          <w:rFonts w:eastAsia="Times New Roman" w:cs="Calibri"/>
          <w:b/>
          <w:color w:val="212121"/>
          <w:sz w:val="20"/>
          <w:szCs w:val="20"/>
          <w:lang w:eastAsia="nl-NL"/>
        </w:rPr>
      </w:pPr>
      <w:r w:rsidRPr="00365827">
        <w:rPr>
          <w:rFonts w:eastAsia="Times New Roman" w:cs="Calibri"/>
          <w:b/>
          <w:color w:val="212121"/>
          <w:sz w:val="20"/>
          <w:szCs w:val="20"/>
          <w:lang w:eastAsia="nl-NL"/>
        </w:rPr>
        <w:t xml:space="preserve">Keynote </w:t>
      </w:r>
    </w:p>
    <w:p w:rsidR="00E50C66" w:rsidRPr="00365827" w:rsidRDefault="00E50C66" w:rsidP="00E50C66">
      <w:pPr>
        <w:pStyle w:val="Body"/>
        <w:rPr>
          <w:rFonts w:eastAsia="Times New Roman" w:cs="Calibri"/>
          <w:b/>
          <w:color w:val="212121"/>
          <w:sz w:val="20"/>
          <w:szCs w:val="20"/>
          <w:lang w:eastAsia="nl-NL"/>
        </w:rPr>
      </w:pPr>
      <w:r w:rsidRPr="00365827">
        <w:rPr>
          <w:rFonts w:eastAsia="Times New Roman" w:cs="Calibri"/>
          <w:b/>
          <w:color w:val="212121"/>
          <w:sz w:val="20"/>
          <w:szCs w:val="20"/>
          <w:lang w:eastAsia="nl-NL"/>
        </w:rPr>
        <w:t>‘Werk veilig, houd plezier en kijk vooruit’</w:t>
      </w:r>
    </w:p>
    <w:p w:rsidR="00E50C66" w:rsidRDefault="00E50C66" w:rsidP="00E50C66">
      <w:pPr>
        <w:pStyle w:val="Body"/>
        <w:rPr>
          <w:rFonts w:eastAsia="Times New Roman" w:cs="Calibri"/>
          <w:color w:val="212121"/>
          <w:sz w:val="20"/>
          <w:szCs w:val="20"/>
          <w:lang w:eastAsia="nl-NL"/>
        </w:rPr>
      </w:pPr>
      <w:r>
        <w:rPr>
          <w:rFonts w:eastAsia="Times New Roman" w:cs="Calibri"/>
          <w:color w:val="212121"/>
          <w:sz w:val="20"/>
          <w:szCs w:val="20"/>
          <w:lang w:eastAsia="nl-NL"/>
        </w:rPr>
        <w:t xml:space="preserve">Volandis is per juli 2016 aan het einde van de bouwcrisis gestart. Tjeerd Willem </w:t>
      </w:r>
      <w:proofErr w:type="spellStart"/>
      <w:r>
        <w:rPr>
          <w:rFonts w:eastAsia="Times New Roman" w:cs="Calibri"/>
          <w:color w:val="212121"/>
          <w:sz w:val="20"/>
          <w:szCs w:val="20"/>
          <w:lang w:eastAsia="nl-NL"/>
        </w:rPr>
        <w:t>Hobma</w:t>
      </w:r>
      <w:proofErr w:type="spellEnd"/>
      <w:r>
        <w:rPr>
          <w:rFonts w:eastAsia="Times New Roman" w:cs="Calibri"/>
          <w:color w:val="212121"/>
          <w:sz w:val="20"/>
          <w:szCs w:val="20"/>
          <w:lang w:eastAsia="nl-NL"/>
        </w:rPr>
        <w:t xml:space="preserve"> laat je kennismaken met Volandis, met haar visie en missie in de bouw. Welke uitdagingen zijn we aangegaan? Welke resultaten hebben we geboekt en wat willen we in het komende jaar gaan doen? Hij zal de keynote illustreren met een aantal kerncijfers en good practices.</w:t>
      </w:r>
    </w:p>
    <w:p w:rsidR="00E50C66" w:rsidRDefault="00E50C66" w:rsidP="00E50C66">
      <w:pPr>
        <w:pStyle w:val="Body"/>
        <w:rPr>
          <w:rFonts w:eastAsia="Times New Roman" w:cs="Calibri"/>
          <w:color w:val="212121"/>
          <w:sz w:val="20"/>
          <w:szCs w:val="20"/>
          <w:lang w:eastAsia="nl-NL"/>
        </w:rPr>
      </w:pPr>
    </w:p>
    <w:p w:rsidR="00E50C66" w:rsidRDefault="00E50C66" w:rsidP="00E50C66">
      <w:pPr>
        <w:pStyle w:val="Body"/>
        <w:rPr>
          <w:rFonts w:eastAsia="Times New Roman" w:cs="Calibri"/>
          <w:color w:val="212121"/>
          <w:sz w:val="20"/>
          <w:szCs w:val="20"/>
          <w:lang w:eastAsia="nl-NL"/>
        </w:rPr>
      </w:pPr>
      <w:r>
        <w:rPr>
          <w:rFonts w:eastAsia="Times New Roman" w:cs="Calibri"/>
          <w:color w:val="212121"/>
          <w:sz w:val="20"/>
          <w:szCs w:val="20"/>
          <w:lang w:eastAsia="nl-NL"/>
        </w:rPr>
        <w:t xml:space="preserve">In het tweede deel van de Keynote presenteert Tjeerd Willem </w:t>
      </w:r>
      <w:proofErr w:type="spellStart"/>
      <w:r>
        <w:rPr>
          <w:rFonts w:eastAsia="Times New Roman" w:cs="Calibri"/>
          <w:color w:val="212121"/>
          <w:sz w:val="20"/>
          <w:szCs w:val="20"/>
          <w:lang w:eastAsia="nl-NL"/>
        </w:rPr>
        <w:t>Hobma</w:t>
      </w:r>
      <w:proofErr w:type="spellEnd"/>
      <w:r>
        <w:rPr>
          <w:rFonts w:eastAsia="Times New Roman" w:cs="Calibri"/>
          <w:color w:val="212121"/>
          <w:sz w:val="20"/>
          <w:szCs w:val="20"/>
          <w:lang w:eastAsia="nl-NL"/>
        </w:rPr>
        <w:t xml:space="preserve"> het ‘bedrijfstakverslag 2018’. Dit rapport van Volandis bevat analysen en trends van de gezondheid, leefstijl, arbeidsrisico’s, werkplezier en marktontwikkelingen van de werknemers in de Bouw &amp; Infra en Afbouw. Johan Timmerman en Anna de Boer geven toelichting op enkele actuele thema’s.</w:t>
      </w:r>
    </w:p>
    <w:p w:rsidR="00E50C66" w:rsidRPr="00365827" w:rsidRDefault="00E50C66" w:rsidP="00E50C66">
      <w:pPr>
        <w:pStyle w:val="Body"/>
        <w:rPr>
          <w:rFonts w:eastAsia="Times New Roman" w:cs="Calibri"/>
          <w:color w:val="212121"/>
          <w:sz w:val="20"/>
          <w:szCs w:val="20"/>
          <w:lang w:eastAsia="nl-NL"/>
        </w:rPr>
      </w:pPr>
    </w:p>
    <w:p w:rsidR="00E50C66" w:rsidRDefault="00E50C66" w:rsidP="00E50C66">
      <w:pPr>
        <w:pStyle w:val="Body"/>
        <w:rPr>
          <w:rFonts w:eastAsia="Times New Roman" w:cs="Calibri"/>
          <w:b/>
          <w:color w:val="212121"/>
          <w:sz w:val="20"/>
          <w:szCs w:val="20"/>
          <w:lang w:eastAsia="nl-NL"/>
        </w:rPr>
      </w:pPr>
      <w:r>
        <w:rPr>
          <w:rFonts w:eastAsia="Times New Roman" w:cs="Calibri"/>
          <w:b/>
          <w:color w:val="212121"/>
          <w:sz w:val="20"/>
          <w:szCs w:val="20"/>
          <w:lang w:eastAsia="nl-NL"/>
        </w:rPr>
        <w:t>Keynote</w:t>
      </w:r>
    </w:p>
    <w:p w:rsidR="00E50C66" w:rsidRPr="00572D2C" w:rsidRDefault="00E50C66" w:rsidP="00E50C66">
      <w:pPr>
        <w:pStyle w:val="Body"/>
        <w:rPr>
          <w:rFonts w:eastAsia="Times New Roman" w:cs="Calibri"/>
          <w:b/>
          <w:color w:val="212121"/>
          <w:sz w:val="20"/>
          <w:szCs w:val="20"/>
          <w:lang w:eastAsia="nl-NL"/>
        </w:rPr>
      </w:pPr>
      <w:r>
        <w:rPr>
          <w:rFonts w:eastAsia="Times New Roman" w:cs="Calibri"/>
          <w:b/>
          <w:color w:val="212121"/>
          <w:sz w:val="20"/>
          <w:szCs w:val="20"/>
          <w:lang w:eastAsia="nl-NL"/>
        </w:rPr>
        <w:t xml:space="preserve">Gedrag leren begrijpen door Brain </w:t>
      </w:r>
      <w:proofErr w:type="spellStart"/>
      <w:r>
        <w:rPr>
          <w:rFonts w:eastAsia="Times New Roman" w:cs="Calibri"/>
          <w:b/>
          <w:color w:val="212121"/>
          <w:sz w:val="20"/>
          <w:szCs w:val="20"/>
          <w:lang w:eastAsia="nl-NL"/>
        </w:rPr>
        <w:t>Based</w:t>
      </w:r>
      <w:proofErr w:type="spellEnd"/>
      <w:r>
        <w:rPr>
          <w:rFonts w:eastAsia="Times New Roman" w:cs="Calibri"/>
          <w:b/>
          <w:color w:val="212121"/>
          <w:sz w:val="20"/>
          <w:szCs w:val="20"/>
          <w:lang w:eastAsia="nl-NL"/>
        </w:rPr>
        <w:t xml:space="preserve"> Safety</w:t>
      </w:r>
    </w:p>
    <w:p w:rsidR="00E50C66" w:rsidRDefault="00E50C66" w:rsidP="00E50C66">
      <w:pPr>
        <w:spacing w:after="0" w:line="240" w:lineRule="auto"/>
        <w:rPr>
          <w:rFonts w:eastAsia="Times New Roman" w:cs="Calibri"/>
          <w:color w:val="000000"/>
          <w:szCs w:val="20"/>
          <w:lang w:eastAsia="nl-NL"/>
        </w:rPr>
      </w:pPr>
      <w:r w:rsidRPr="009563D0">
        <w:rPr>
          <w:rFonts w:eastAsia="Times New Roman" w:cs="Calibri"/>
          <w:color w:val="000000"/>
          <w:szCs w:val="20"/>
          <w:lang w:eastAsia="nl-NL"/>
        </w:rPr>
        <w:t xml:space="preserve">Het bijzondere van de mens is dat hij tijdens het werk soms bereid is om risico’s te nemen die hemzelf ernstig kunnen verwonden of zelfs doden, terwijl het resultaat van dat gedrag vaak niet meer dan een minimale winst voor de baas is. Dit lijkt dom maar toch is er een “logische” verklaring. Het begrijpen van die logica vormt de start van het veranderen van gedrag. Juni Daalmans neemt ons in deze </w:t>
      </w:r>
      <w:r>
        <w:rPr>
          <w:rFonts w:eastAsia="Times New Roman" w:cs="Calibri"/>
          <w:color w:val="000000"/>
          <w:szCs w:val="20"/>
          <w:lang w:eastAsia="nl-NL"/>
        </w:rPr>
        <w:t>keynote</w:t>
      </w:r>
      <w:r w:rsidRPr="009563D0">
        <w:rPr>
          <w:rFonts w:eastAsia="Times New Roman" w:cs="Calibri"/>
          <w:color w:val="000000"/>
          <w:szCs w:val="20"/>
          <w:lang w:eastAsia="nl-NL"/>
        </w:rPr>
        <w:t xml:space="preserve"> mee naar de wereld van onbewuste drijfveren die veel van ons (on)veilig gedrag verklaren.</w:t>
      </w:r>
    </w:p>
    <w:p w:rsidR="00E50C66" w:rsidRDefault="00E50C66" w:rsidP="00E50C66">
      <w:pPr>
        <w:spacing w:after="0" w:line="240" w:lineRule="auto"/>
        <w:rPr>
          <w:rFonts w:eastAsia="Times New Roman" w:cs="Calibri"/>
          <w:color w:val="000000"/>
          <w:szCs w:val="20"/>
          <w:lang w:eastAsia="nl-NL"/>
        </w:rPr>
      </w:pPr>
    </w:p>
    <w:p w:rsidR="00E50C66" w:rsidRPr="00556A86" w:rsidRDefault="00E50C66" w:rsidP="00E50C66">
      <w:pPr>
        <w:spacing w:after="0" w:line="240" w:lineRule="auto"/>
        <w:rPr>
          <w:rFonts w:eastAsia="Times New Roman" w:cs="Calibri"/>
          <w:b/>
          <w:color w:val="000000"/>
          <w:szCs w:val="20"/>
          <w:lang w:eastAsia="nl-NL"/>
        </w:rPr>
      </w:pPr>
      <w:r w:rsidRPr="00556A86">
        <w:rPr>
          <w:rFonts w:eastAsia="Times New Roman" w:cs="Calibri"/>
          <w:b/>
          <w:color w:val="000000"/>
          <w:szCs w:val="20"/>
          <w:lang w:eastAsia="nl-NL"/>
        </w:rPr>
        <w:t>Pitches wetenschappers</w:t>
      </w:r>
    </w:p>
    <w:p w:rsidR="00E50C66" w:rsidRPr="00DC18D5" w:rsidRDefault="00E50C66" w:rsidP="00E50C66">
      <w:pPr>
        <w:pStyle w:val="Body"/>
        <w:rPr>
          <w:rFonts w:eastAsia="Times New Roman" w:cs="Calibri"/>
          <w:color w:val="212121"/>
          <w:sz w:val="20"/>
          <w:szCs w:val="20"/>
          <w:lang w:eastAsia="nl-NL"/>
        </w:rPr>
      </w:pPr>
      <w:r w:rsidRPr="00556A86">
        <w:rPr>
          <w:rFonts w:eastAsia="Times New Roman" w:cs="Calibri"/>
          <w:color w:val="212121"/>
          <w:sz w:val="20"/>
          <w:szCs w:val="20"/>
          <w:lang w:eastAsia="nl-NL"/>
        </w:rPr>
        <w:t xml:space="preserve">Een paar </w:t>
      </w:r>
      <w:r>
        <w:rPr>
          <w:rFonts w:eastAsia="Times New Roman" w:cs="Calibri"/>
          <w:color w:val="212121"/>
          <w:sz w:val="20"/>
          <w:szCs w:val="20"/>
          <w:lang w:eastAsia="nl-NL"/>
        </w:rPr>
        <w:t xml:space="preserve">onderzoekers presenteren wetenschappelijk praktijkonderzoek in de bouw. </w:t>
      </w:r>
    </w:p>
    <w:p w:rsidR="00E50C66" w:rsidRDefault="00E50C66" w:rsidP="00E50C66">
      <w:pPr>
        <w:pStyle w:val="Body"/>
        <w:rPr>
          <w:rFonts w:eastAsia="Times New Roman" w:cs="Calibri"/>
          <w:b/>
          <w:color w:val="212121"/>
          <w:sz w:val="20"/>
          <w:szCs w:val="20"/>
          <w:lang w:eastAsia="nl-NL"/>
        </w:rPr>
      </w:pPr>
    </w:p>
    <w:p w:rsidR="00E50C66" w:rsidRDefault="00E50C66" w:rsidP="00E50C66">
      <w:pPr>
        <w:pStyle w:val="Body"/>
        <w:rPr>
          <w:rFonts w:eastAsia="Times New Roman" w:cs="Calibri"/>
          <w:b/>
          <w:color w:val="212121"/>
          <w:sz w:val="20"/>
          <w:szCs w:val="20"/>
          <w:lang w:eastAsia="nl-NL"/>
        </w:rPr>
      </w:pPr>
      <w:r>
        <w:rPr>
          <w:rFonts w:eastAsia="Times New Roman" w:cs="Calibri"/>
          <w:b/>
          <w:color w:val="212121"/>
          <w:sz w:val="20"/>
          <w:szCs w:val="20"/>
          <w:lang w:eastAsia="nl-NL"/>
        </w:rPr>
        <w:t>Presentatie A-blad Dieselmotoremissie</w:t>
      </w:r>
    </w:p>
    <w:p w:rsidR="00E50C66" w:rsidRDefault="00E50C66" w:rsidP="00E50C66">
      <w:pPr>
        <w:pStyle w:val="Body"/>
        <w:rPr>
          <w:rFonts w:eastAsia="Times New Roman" w:cs="Calibri"/>
          <w:color w:val="212121"/>
          <w:sz w:val="20"/>
          <w:szCs w:val="20"/>
          <w:lang w:eastAsia="nl-NL"/>
        </w:rPr>
      </w:pPr>
      <w:r>
        <w:rPr>
          <w:rFonts w:eastAsia="Times New Roman" w:cs="Calibri"/>
          <w:color w:val="212121"/>
          <w:sz w:val="20"/>
          <w:szCs w:val="20"/>
          <w:lang w:eastAsia="nl-NL"/>
        </w:rPr>
        <w:t xml:space="preserve">Tjeerd Willem </w:t>
      </w:r>
      <w:proofErr w:type="spellStart"/>
      <w:r>
        <w:rPr>
          <w:rFonts w:eastAsia="Times New Roman" w:cs="Calibri"/>
          <w:color w:val="212121"/>
          <w:sz w:val="20"/>
          <w:szCs w:val="20"/>
          <w:lang w:eastAsia="nl-NL"/>
        </w:rPr>
        <w:t>Hobma</w:t>
      </w:r>
      <w:proofErr w:type="spellEnd"/>
      <w:r>
        <w:rPr>
          <w:rFonts w:eastAsia="Times New Roman" w:cs="Calibri"/>
          <w:color w:val="212121"/>
          <w:sz w:val="20"/>
          <w:szCs w:val="20"/>
          <w:lang w:eastAsia="nl-NL"/>
        </w:rPr>
        <w:t xml:space="preserve"> presenteert het nieuwe A-blad DME (dieselmotoremissie). Welke aanpak en </w:t>
      </w:r>
      <w:proofErr w:type="gramStart"/>
      <w:r>
        <w:rPr>
          <w:rFonts w:eastAsia="Times New Roman" w:cs="Calibri"/>
          <w:color w:val="212121"/>
          <w:sz w:val="20"/>
          <w:szCs w:val="20"/>
          <w:lang w:eastAsia="nl-NL"/>
        </w:rPr>
        <w:t>maatregelen</w:t>
      </w:r>
      <w:proofErr w:type="gramEnd"/>
      <w:r>
        <w:rPr>
          <w:rFonts w:eastAsia="Times New Roman" w:cs="Calibri"/>
          <w:color w:val="212121"/>
          <w:sz w:val="20"/>
          <w:szCs w:val="20"/>
          <w:lang w:eastAsia="nl-NL"/>
        </w:rPr>
        <w:t xml:space="preserve"> zijn nodig om blootstelling tegen te gaan? Wat is passend binnen de bouw? Johan Timmerman geeft toelichting bij enkele onderdelen van het A-blad</w:t>
      </w:r>
    </w:p>
    <w:p w:rsidR="00E50C66" w:rsidRPr="00895A36" w:rsidRDefault="00E50C66" w:rsidP="00E50C66">
      <w:pPr>
        <w:pStyle w:val="Body"/>
        <w:rPr>
          <w:rFonts w:eastAsia="Times New Roman" w:cs="Calibri"/>
          <w:color w:val="212121"/>
          <w:sz w:val="20"/>
          <w:szCs w:val="20"/>
          <w:lang w:eastAsia="nl-NL"/>
        </w:rPr>
      </w:pPr>
    </w:p>
    <w:p w:rsidR="00E50C66" w:rsidRDefault="00E50C66" w:rsidP="00E50C66">
      <w:pPr>
        <w:pStyle w:val="Body"/>
        <w:rPr>
          <w:rFonts w:eastAsia="Times New Roman" w:cs="Calibri"/>
          <w:b/>
          <w:color w:val="212121"/>
          <w:sz w:val="20"/>
          <w:szCs w:val="20"/>
          <w:lang w:eastAsia="nl-NL"/>
        </w:rPr>
      </w:pPr>
      <w:r w:rsidRPr="00365827">
        <w:rPr>
          <w:rFonts w:eastAsia="Times New Roman" w:cs="Calibri"/>
          <w:b/>
          <w:color w:val="212121"/>
          <w:sz w:val="20"/>
          <w:szCs w:val="20"/>
          <w:lang w:eastAsia="nl-NL"/>
        </w:rPr>
        <w:t xml:space="preserve">Keynote </w:t>
      </w:r>
    </w:p>
    <w:p w:rsidR="00E50C66" w:rsidRPr="00365827" w:rsidRDefault="00E50C66" w:rsidP="00E50C66">
      <w:pPr>
        <w:pStyle w:val="Body"/>
        <w:rPr>
          <w:rFonts w:eastAsia="Times New Roman" w:cs="Calibri"/>
          <w:b/>
          <w:color w:val="212121"/>
          <w:sz w:val="20"/>
          <w:szCs w:val="20"/>
          <w:lang w:eastAsia="nl-NL"/>
        </w:rPr>
      </w:pPr>
      <w:r w:rsidRPr="00365827">
        <w:rPr>
          <w:rFonts w:eastAsia="Times New Roman" w:cs="Calibri"/>
          <w:b/>
          <w:color w:val="212121"/>
          <w:sz w:val="20"/>
          <w:szCs w:val="20"/>
          <w:lang w:eastAsia="nl-NL"/>
        </w:rPr>
        <w:t>‘Werk als topsporter</w:t>
      </w:r>
      <w:r>
        <w:rPr>
          <w:rFonts w:eastAsia="Times New Roman" w:cs="Calibri"/>
          <w:b/>
          <w:color w:val="212121"/>
          <w:sz w:val="20"/>
          <w:szCs w:val="20"/>
          <w:lang w:eastAsia="nl-NL"/>
        </w:rPr>
        <w:t xml:space="preserve"> in de bouw</w:t>
      </w:r>
      <w:r w:rsidRPr="00365827">
        <w:rPr>
          <w:rFonts w:eastAsia="Times New Roman" w:cs="Calibri"/>
          <w:b/>
          <w:color w:val="212121"/>
          <w:sz w:val="20"/>
          <w:szCs w:val="20"/>
          <w:lang w:eastAsia="nl-NL"/>
        </w:rPr>
        <w:t>’</w:t>
      </w:r>
      <w:r w:rsidRPr="00365827">
        <w:rPr>
          <w:rFonts w:eastAsia="Times New Roman" w:cs="Calibri"/>
          <w:b/>
          <w:color w:val="212121"/>
          <w:sz w:val="20"/>
          <w:szCs w:val="20"/>
          <w:lang w:eastAsia="nl-NL"/>
        </w:rPr>
        <w:tab/>
      </w:r>
    </w:p>
    <w:p w:rsidR="00E50C66" w:rsidRDefault="00E50C66" w:rsidP="00E50C66">
      <w:pPr>
        <w:pStyle w:val="Body"/>
        <w:rPr>
          <w:rFonts w:eastAsia="Times New Roman" w:cs="Calibri"/>
          <w:color w:val="000000" w:themeColor="text1"/>
          <w:sz w:val="20"/>
          <w:szCs w:val="20"/>
          <w:lang w:eastAsia="nl-NL"/>
        </w:rPr>
      </w:pPr>
      <w:r>
        <w:rPr>
          <w:rFonts w:eastAsia="Times New Roman" w:cs="Calibri"/>
          <w:color w:val="000000" w:themeColor="text1"/>
          <w:sz w:val="20"/>
          <w:szCs w:val="20"/>
          <w:lang w:eastAsia="nl-NL"/>
        </w:rPr>
        <w:t xml:space="preserve">Nico Rienks was langdurig een zeer succesvol topsporter in het roeien, met als hoogtepunten 1988 olympisch kampioen in de dubbeltwee en 1996 nogmaals in de Holland Acht. Geëerd met de Fanny Blankers-Koen trofee. Hij combineerde jarenlang de topsport met zijn studie bewegingswetenschappen in Amsterdam. Zijn kennis en ervaring levert belangrijke lessen op voor de bouwvakker. </w:t>
      </w:r>
    </w:p>
    <w:p w:rsidR="00E50C66" w:rsidRPr="00365827" w:rsidRDefault="00E50C66" w:rsidP="00E50C66">
      <w:pPr>
        <w:pStyle w:val="Body"/>
        <w:rPr>
          <w:rFonts w:eastAsia="Times New Roman" w:cs="Calibri"/>
          <w:b/>
          <w:color w:val="212121"/>
          <w:sz w:val="20"/>
          <w:szCs w:val="20"/>
          <w:lang w:eastAsia="nl-NL"/>
        </w:rPr>
      </w:pPr>
    </w:p>
    <w:p w:rsidR="00E50C66" w:rsidRPr="00365827" w:rsidRDefault="00E50C66" w:rsidP="00E50C66">
      <w:pPr>
        <w:pStyle w:val="Body"/>
        <w:rPr>
          <w:rFonts w:eastAsia="Times New Roman" w:cs="Calibri"/>
          <w:b/>
          <w:color w:val="212121"/>
          <w:sz w:val="20"/>
          <w:szCs w:val="20"/>
          <w:lang w:eastAsia="nl-NL"/>
        </w:rPr>
      </w:pPr>
      <w:r w:rsidRPr="00365827">
        <w:rPr>
          <w:rFonts w:eastAsia="Times New Roman" w:cs="Calibri"/>
          <w:b/>
          <w:color w:val="212121"/>
          <w:sz w:val="20"/>
          <w:szCs w:val="20"/>
          <w:lang w:eastAsia="nl-NL"/>
        </w:rPr>
        <w:t>Forumdiscussie</w:t>
      </w:r>
    </w:p>
    <w:p w:rsidR="00E50C66" w:rsidRPr="00895A36" w:rsidRDefault="00E50C66" w:rsidP="00E50C66">
      <w:pPr>
        <w:pStyle w:val="Body"/>
        <w:rPr>
          <w:rFonts w:eastAsia="Times New Roman" w:cs="Calibri"/>
          <w:color w:val="212121"/>
          <w:sz w:val="20"/>
          <w:szCs w:val="20"/>
          <w:lang w:eastAsia="nl-NL"/>
        </w:rPr>
      </w:pPr>
      <w:r w:rsidRPr="00895A36">
        <w:rPr>
          <w:rFonts w:eastAsia="Times New Roman" w:cs="Calibri"/>
          <w:color w:val="212121"/>
          <w:sz w:val="20"/>
          <w:szCs w:val="20"/>
          <w:lang w:eastAsia="nl-NL"/>
        </w:rPr>
        <w:t xml:space="preserve">Tjeerd </w:t>
      </w:r>
      <w:proofErr w:type="spellStart"/>
      <w:r w:rsidRPr="00895A36">
        <w:rPr>
          <w:rFonts w:eastAsia="Times New Roman" w:cs="Calibri"/>
          <w:color w:val="212121"/>
          <w:sz w:val="20"/>
          <w:szCs w:val="20"/>
          <w:lang w:eastAsia="nl-NL"/>
        </w:rPr>
        <w:t>Hobma</w:t>
      </w:r>
      <w:proofErr w:type="spellEnd"/>
      <w:r w:rsidRPr="00895A36">
        <w:rPr>
          <w:rFonts w:eastAsia="Times New Roman" w:cs="Calibri"/>
          <w:color w:val="212121"/>
          <w:sz w:val="20"/>
          <w:szCs w:val="20"/>
          <w:lang w:eastAsia="nl-NL"/>
        </w:rPr>
        <w:t xml:space="preserve"> legt de forumleden een aantal </w:t>
      </w:r>
      <w:r>
        <w:rPr>
          <w:rFonts w:eastAsia="Times New Roman" w:cs="Calibri"/>
          <w:color w:val="212121"/>
          <w:sz w:val="20"/>
          <w:szCs w:val="20"/>
          <w:lang w:eastAsia="nl-NL"/>
        </w:rPr>
        <w:t xml:space="preserve">actuele uitdagende </w:t>
      </w:r>
      <w:r w:rsidRPr="00895A36">
        <w:rPr>
          <w:rFonts w:eastAsia="Times New Roman" w:cs="Calibri"/>
          <w:color w:val="212121"/>
          <w:sz w:val="20"/>
          <w:szCs w:val="20"/>
          <w:lang w:eastAsia="nl-NL"/>
        </w:rPr>
        <w:t>stelling</w:t>
      </w:r>
      <w:r>
        <w:rPr>
          <w:rFonts w:eastAsia="Times New Roman" w:cs="Calibri"/>
          <w:color w:val="212121"/>
          <w:sz w:val="20"/>
          <w:szCs w:val="20"/>
          <w:lang w:eastAsia="nl-NL"/>
        </w:rPr>
        <w:t>en</w:t>
      </w:r>
      <w:r w:rsidRPr="00895A36">
        <w:rPr>
          <w:rFonts w:eastAsia="Times New Roman" w:cs="Calibri"/>
          <w:color w:val="212121"/>
          <w:sz w:val="20"/>
          <w:szCs w:val="20"/>
          <w:lang w:eastAsia="nl-NL"/>
        </w:rPr>
        <w:t xml:space="preserve"> voor vanuit de </w:t>
      </w:r>
      <w:r>
        <w:rPr>
          <w:rFonts w:eastAsia="Times New Roman" w:cs="Calibri"/>
          <w:color w:val="212121"/>
          <w:sz w:val="20"/>
          <w:szCs w:val="20"/>
          <w:lang w:eastAsia="nl-NL"/>
        </w:rPr>
        <w:t>presentaties en workshops. Het forum wordt gevormd door een aantal belangrijke personen uit de sociale partners in de bouw.</w:t>
      </w:r>
    </w:p>
    <w:p w:rsidR="00E50C66" w:rsidRDefault="00E50C66" w:rsidP="00E50C66">
      <w:pPr>
        <w:pStyle w:val="Body"/>
        <w:rPr>
          <w:color w:val="000000" w:themeColor="text1"/>
          <w:sz w:val="20"/>
          <w:szCs w:val="20"/>
        </w:rPr>
      </w:pPr>
    </w:p>
    <w:p w:rsidR="00E50C66" w:rsidRPr="00114E16" w:rsidRDefault="00E50C66" w:rsidP="00E50C66">
      <w:pPr>
        <w:pStyle w:val="Body"/>
        <w:rPr>
          <w:b/>
          <w:color w:val="000000" w:themeColor="text1"/>
          <w:sz w:val="20"/>
          <w:szCs w:val="20"/>
        </w:rPr>
      </w:pPr>
      <w:r w:rsidRPr="00114E16">
        <w:rPr>
          <w:b/>
          <w:color w:val="000000" w:themeColor="text1"/>
          <w:sz w:val="20"/>
          <w:szCs w:val="20"/>
        </w:rPr>
        <w:t xml:space="preserve">Plenaire afsluiting </w:t>
      </w:r>
    </w:p>
    <w:p w:rsidR="00E50C66" w:rsidRDefault="00E50C66" w:rsidP="00E50C66">
      <w:pPr>
        <w:pStyle w:val="Body"/>
        <w:rPr>
          <w:color w:val="000000" w:themeColor="text1"/>
          <w:sz w:val="20"/>
          <w:szCs w:val="20"/>
        </w:rPr>
      </w:pPr>
      <w:r>
        <w:rPr>
          <w:color w:val="000000" w:themeColor="text1"/>
          <w:sz w:val="20"/>
          <w:szCs w:val="20"/>
        </w:rPr>
        <w:t xml:space="preserve">Volandis sluit de dag af met een serie ‘take home messages’ door Hasse Cox. Zij is een </w:t>
      </w:r>
      <w:proofErr w:type="spellStart"/>
      <w:r>
        <w:rPr>
          <w:color w:val="000000" w:themeColor="text1"/>
          <w:sz w:val="20"/>
          <w:szCs w:val="20"/>
        </w:rPr>
        <w:t>visual</w:t>
      </w:r>
      <w:proofErr w:type="spellEnd"/>
      <w:r>
        <w:rPr>
          <w:color w:val="000000" w:themeColor="text1"/>
          <w:sz w:val="20"/>
          <w:szCs w:val="20"/>
        </w:rPr>
        <w:t xml:space="preserve"> storyteller die de keynotes en sessies met haar beelden voor ons samenvat. Dankwoord Tjeerd Willem </w:t>
      </w:r>
      <w:proofErr w:type="spellStart"/>
      <w:r>
        <w:rPr>
          <w:color w:val="000000" w:themeColor="text1"/>
          <w:sz w:val="20"/>
          <w:szCs w:val="20"/>
        </w:rPr>
        <w:t>Hobma</w:t>
      </w:r>
      <w:proofErr w:type="spellEnd"/>
      <w:r>
        <w:rPr>
          <w:color w:val="000000" w:themeColor="text1"/>
          <w:sz w:val="20"/>
          <w:szCs w:val="20"/>
        </w:rPr>
        <w:t xml:space="preserve"> voor ieders inbreng en een uitnodiging voor de Volandis deskundigendag 2019.</w:t>
      </w:r>
    </w:p>
    <w:p w:rsidR="00E50C66" w:rsidRPr="00CD1637" w:rsidRDefault="00E50C66" w:rsidP="00E50C66">
      <w:pPr>
        <w:pStyle w:val="Kop1"/>
        <w:ind w:left="0" w:firstLine="0"/>
      </w:pPr>
      <w:bookmarkStart w:id="2" w:name="_Toc527385679"/>
      <w:r>
        <w:lastRenderedPageBreak/>
        <w:t>K</w:t>
      </w:r>
      <w:r>
        <w:t>euzesessies</w:t>
      </w:r>
      <w:bookmarkEnd w:id="2"/>
      <w:r>
        <w:t xml:space="preserve"> ‘ronde 1 – Volandis’</w:t>
      </w:r>
    </w:p>
    <w:p w:rsidR="00E50C66" w:rsidRPr="00945086" w:rsidRDefault="00E50C66" w:rsidP="00E50C66">
      <w:pPr>
        <w:snapToGrid w:val="0"/>
        <w:spacing w:after="0" w:line="240" w:lineRule="auto"/>
        <w:ind w:right="-20"/>
        <w:rPr>
          <w:rFonts w:asciiTheme="minorHAnsi" w:eastAsia="Tahoma" w:hAnsiTheme="minorHAnsi" w:cs="Tahoma"/>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color w:val="000000" w:themeColor="text1"/>
          <w:spacing w:val="-1"/>
          <w:szCs w:val="20"/>
        </w:rPr>
      </w:pPr>
      <w:r w:rsidRPr="00945086">
        <w:rPr>
          <w:rFonts w:asciiTheme="minorHAnsi" w:eastAsia="Tahoma" w:hAnsiTheme="minorHAnsi" w:cs="Tahoma"/>
          <w:b/>
          <w:color w:val="000000" w:themeColor="text1"/>
          <w:spacing w:val="-1"/>
          <w:szCs w:val="20"/>
        </w:rPr>
        <w:t xml:space="preserve">De eerste ervaringen met de ‘Duurzame </w:t>
      </w:r>
      <w:proofErr w:type="spellStart"/>
      <w:r w:rsidRPr="00945086">
        <w:rPr>
          <w:rFonts w:asciiTheme="minorHAnsi" w:eastAsia="Tahoma" w:hAnsiTheme="minorHAnsi" w:cs="Tahoma"/>
          <w:b/>
          <w:color w:val="000000" w:themeColor="text1"/>
          <w:spacing w:val="-1"/>
          <w:szCs w:val="20"/>
        </w:rPr>
        <w:t>InzetbaarheidsAnalyse</w:t>
      </w:r>
      <w:proofErr w:type="spellEnd"/>
      <w:r w:rsidRPr="00945086">
        <w:rPr>
          <w:rFonts w:asciiTheme="minorHAnsi" w:eastAsia="Tahoma" w:hAnsiTheme="minorHAnsi" w:cs="Tahoma"/>
          <w:b/>
          <w:color w:val="000000" w:themeColor="text1"/>
          <w:spacing w:val="-1"/>
          <w:szCs w:val="20"/>
        </w:rPr>
        <w:t>’ (DIA)</w:t>
      </w:r>
    </w:p>
    <w:p w:rsidR="00E50C66" w:rsidRPr="00420C00"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 xml:space="preserve">De ‘duurzame inzetbaarheidsanalyse’, kortweg de DIA, is medio 2017 voor alle werknemers in de bouw ingevoerd. Inmiddels zijn er ruim 11.000 uitgevoerd. Jan van </w:t>
      </w:r>
      <w:proofErr w:type="spellStart"/>
      <w:r>
        <w:rPr>
          <w:rFonts w:asciiTheme="minorHAnsi" w:eastAsia="Tahoma" w:hAnsiTheme="minorHAnsi" w:cs="Tahoma"/>
          <w:spacing w:val="-1"/>
          <w:szCs w:val="20"/>
        </w:rPr>
        <w:t>Eldik</w:t>
      </w:r>
      <w:proofErr w:type="spellEnd"/>
      <w:r>
        <w:rPr>
          <w:rFonts w:asciiTheme="minorHAnsi" w:eastAsia="Tahoma" w:hAnsiTheme="minorHAnsi" w:cs="Tahoma"/>
          <w:spacing w:val="-1"/>
          <w:szCs w:val="20"/>
        </w:rPr>
        <w:t xml:space="preserve"> en Marjolein Roelofs presenteren het doel van de DIA, de manier van werken en de bereikte resultaten. Welke vervolgacties nemen werknemers in de bouw en hoe waarderen zij de DIA? </w:t>
      </w:r>
      <w:r w:rsidRPr="00420C00">
        <w:rPr>
          <w:rFonts w:asciiTheme="minorHAnsi" w:eastAsia="Tahoma" w:hAnsiTheme="minorHAnsi" w:cs="Tahoma"/>
          <w:spacing w:val="-1"/>
          <w:szCs w:val="20"/>
        </w:rPr>
        <w:t xml:space="preserve">En waarom </w:t>
      </w:r>
      <w:r>
        <w:rPr>
          <w:rFonts w:asciiTheme="minorHAnsi" w:eastAsia="Tahoma" w:hAnsiTheme="minorHAnsi" w:cs="Tahoma"/>
          <w:spacing w:val="-1"/>
          <w:szCs w:val="20"/>
        </w:rPr>
        <w:t>doet</w:t>
      </w:r>
      <w:r w:rsidRPr="00420C00">
        <w:rPr>
          <w:rFonts w:asciiTheme="minorHAnsi" w:eastAsia="Tahoma" w:hAnsiTheme="minorHAnsi" w:cs="Tahoma"/>
          <w:spacing w:val="-1"/>
          <w:szCs w:val="20"/>
        </w:rPr>
        <w:t xml:space="preserve"> een deel </w:t>
      </w:r>
      <w:r>
        <w:rPr>
          <w:rFonts w:asciiTheme="minorHAnsi" w:eastAsia="Tahoma" w:hAnsiTheme="minorHAnsi" w:cs="Tahoma"/>
          <w:spacing w:val="-1"/>
          <w:szCs w:val="20"/>
        </w:rPr>
        <w:t xml:space="preserve">van de werknemers </w:t>
      </w:r>
      <w:r w:rsidRPr="00420C00">
        <w:rPr>
          <w:rFonts w:asciiTheme="minorHAnsi" w:eastAsia="Tahoma" w:hAnsiTheme="minorHAnsi" w:cs="Tahoma"/>
          <w:spacing w:val="-1"/>
          <w:szCs w:val="20"/>
        </w:rPr>
        <w:t>niet mee? Leer van de werknemersenquête van Volandis en pas het toe in je eigen praktijk.</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Pr>
          <w:rFonts w:asciiTheme="minorHAnsi" w:eastAsia="Tahoma" w:hAnsiTheme="minorHAnsi" w:cs="Tahoma"/>
          <w:color w:val="000000" w:themeColor="text1"/>
          <w:spacing w:val="-1"/>
          <w:szCs w:val="20"/>
        </w:rPr>
        <w:t>De heer J.</w:t>
      </w:r>
      <w:r w:rsidRPr="00945086">
        <w:rPr>
          <w:rFonts w:asciiTheme="minorHAnsi" w:eastAsia="Tahoma" w:hAnsiTheme="minorHAnsi" w:cs="Tahoma"/>
          <w:color w:val="000000" w:themeColor="text1"/>
          <w:spacing w:val="-1"/>
          <w:szCs w:val="20"/>
        </w:rPr>
        <w:t xml:space="preserve"> van </w:t>
      </w:r>
      <w:proofErr w:type="spellStart"/>
      <w:r w:rsidRPr="00945086">
        <w:rPr>
          <w:rFonts w:asciiTheme="minorHAnsi" w:eastAsia="Tahoma" w:hAnsiTheme="minorHAnsi" w:cs="Tahoma"/>
          <w:color w:val="000000" w:themeColor="text1"/>
          <w:spacing w:val="-1"/>
          <w:szCs w:val="20"/>
        </w:rPr>
        <w:t>Eldik</w:t>
      </w:r>
      <w:proofErr w:type="spellEnd"/>
      <w:r w:rsidRPr="00945086">
        <w:rPr>
          <w:rFonts w:asciiTheme="minorHAnsi" w:eastAsia="Tahoma" w:hAnsiTheme="minorHAnsi" w:cs="Tahoma"/>
          <w:color w:val="000000" w:themeColor="text1"/>
          <w:spacing w:val="-1"/>
          <w:szCs w:val="20"/>
        </w:rPr>
        <w:t>, adviseur duurzame inzetbaarheid werknemer; Volandis</w:t>
      </w:r>
    </w:p>
    <w:p w:rsidR="00E50C6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Pr>
          <w:rFonts w:asciiTheme="minorHAnsi" w:eastAsia="Tahoma" w:hAnsiTheme="minorHAnsi" w:cs="Tahoma"/>
          <w:color w:val="000000" w:themeColor="text1"/>
          <w:spacing w:val="-1"/>
          <w:szCs w:val="20"/>
        </w:rPr>
        <w:t xml:space="preserve">Mevrouw. M. Roelofs, </w:t>
      </w:r>
      <w:r w:rsidRPr="00945086">
        <w:rPr>
          <w:rFonts w:asciiTheme="minorHAnsi" w:eastAsia="Tahoma" w:hAnsiTheme="minorHAnsi" w:cs="Tahoma"/>
          <w:color w:val="000000" w:themeColor="text1"/>
          <w:spacing w:val="-1"/>
          <w:szCs w:val="20"/>
        </w:rPr>
        <w:t>adviseur duurzame inzetbaarheid werknemer; Volandis</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Pr>
          <w:rFonts w:asciiTheme="minorHAnsi" w:eastAsia="Tahoma" w:hAnsiTheme="minorHAnsi" w:cs="Tahoma"/>
          <w:color w:val="000000" w:themeColor="text1"/>
          <w:spacing w:val="-1"/>
          <w:szCs w:val="20"/>
        </w:rPr>
        <w:t>Mevrouw Drs. M. Caspers, bewegingswetenschapper; Volandis</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Met de werkgeversportal ‘</w:t>
      </w:r>
      <w:proofErr w:type="spellStart"/>
      <w:r w:rsidRPr="00945086">
        <w:rPr>
          <w:rFonts w:asciiTheme="minorHAnsi" w:eastAsia="Tahoma" w:hAnsiTheme="minorHAnsi" w:cs="Tahoma"/>
          <w:b/>
          <w:spacing w:val="-1"/>
          <w:szCs w:val="20"/>
        </w:rPr>
        <w:t>mijnVolandis</w:t>
      </w:r>
      <w:proofErr w:type="spellEnd"/>
      <w:r w:rsidRPr="00945086">
        <w:rPr>
          <w:rFonts w:asciiTheme="minorHAnsi" w:eastAsia="Tahoma" w:hAnsiTheme="minorHAnsi" w:cs="Tahoma"/>
          <w:b/>
          <w:spacing w:val="-1"/>
          <w:szCs w:val="20"/>
        </w:rPr>
        <w:t>’ sturen op duurzame inzetbaarheid</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sidRPr="00945086">
        <w:rPr>
          <w:rFonts w:asciiTheme="minorHAnsi" w:eastAsia="Tahoma" w:hAnsiTheme="minorHAnsi" w:cs="Tahoma"/>
          <w:spacing w:val="-1"/>
          <w:szCs w:val="20"/>
        </w:rPr>
        <w:t>Via ‘</w:t>
      </w:r>
      <w:proofErr w:type="spellStart"/>
      <w:r w:rsidRPr="00945086">
        <w:rPr>
          <w:rFonts w:asciiTheme="minorHAnsi" w:eastAsia="Tahoma" w:hAnsiTheme="minorHAnsi" w:cs="Tahoma"/>
          <w:spacing w:val="-1"/>
          <w:szCs w:val="20"/>
        </w:rPr>
        <w:t>mijnVolandis</w:t>
      </w:r>
      <w:proofErr w:type="spellEnd"/>
      <w:r w:rsidRPr="00945086">
        <w:rPr>
          <w:rFonts w:asciiTheme="minorHAnsi" w:eastAsia="Tahoma" w:hAnsiTheme="minorHAnsi" w:cs="Tahoma"/>
          <w:spacing w:val="-1"/>
          <w:szCs w:val="20"/>
        </w:rPr>
        <w:t xml:space="preserve">’ krijgen bedrijven inzicht in de groepsresultaten van de </w:t>
      </w:r>
      <w:proofErr w:type="spellStart"/>
      <w:r w:rsidRPr="00945086">
        <w:rPr>
          <w:rFonts w:asciiTheme="minorHAnsi" w:eastAsia="Tahoma" w:hAnsiTheme="minorHAnsi" w:cs="Tahoma"/>
          <w:spacing w:val="-1"/>
          <w:szCs w:val="20"/>
        </w:rPr>
        <w:t>PAGO’s</w:t>
      </w:r>
      <w:proofErr w:type="spellEnd"/>
      <w:r w:rsidRPr="00945086">
        <w:rPr>
          <w:rFonts w:asciiTheme="minorHAnsi" w:eastAsia="Tahoma" w:hAnsiTheme="minorHAnsi" w:cs="Tahoma"/>
          <w:spacing w:val="-1"/>
          <w:szCs w:val="20"/>
        </w:rPr>
        <w:t xml:space="preserve"> van hun werknemers. Hoe scoort het bedrijf ten opzichte van de branche? Hoe kun je die resultaten gebruiken in je beleid of advies? </w:t>
      </w:r>
      <w:r>
        <w:rPr>
          <w:rFonts w:asciiTheme="minorHAnsi" w:eastAsia="Tahoma" w:hAnsiTheme="minorHAnsi" w:cs="Tahoma"/>
          <w:spacing w:val="-1"/>
          <w:szCs w:val="20"/>
        </w:rPr>
        <w:t xml:space="preserve">Marco Maassen en Albert Kloosterboer laten je in deze workshop de mogelijkheden ervaren </w:t>
      </w:r>
      <w:r w:rsidRPr="00945086">
        <w:rPr>
          <w:rFonts w:asciiTheme="minorHAnsi" w:eastAsia="Tahoma" w:hAnsiTheme="minorHAnsi" w:cs="Tahoma"/>
          <w:spacing w:val="-1"/>
          <w:szCs w:val="20"/>
        </w:rPr>
        <w:t>aan de hand va</w:t>
      </w:r>
      <w:r>
        <w:rPr>
          <w:rFonts w:asciiTheme="minorHAnsi" w:eastAsia="Tahoma" w:hAnsiTheme="minorHAnsi" w:cs="Tahoma"/>
          <w:spacing w:val="-1"/>
          <w:szCs w:val="20"/>
        </w:rPr>
        <w:t xml:space="preserve">n </w:t>
      </w:r>
      <w:r w:rsidRPr="00945086">
        <w:rPr>
          <w:rFonts w:asciiTheme="minorHAnsi" w:eastAsia="Tahoma" w:hAnsiTheme="minorHAnsi" w:cs="Tahoma"/>
          <w:spacing w:val="-1"/>
          <w:szCs w:val="20"/>
        </w:rPr>
        <w:t>praktijkvoorbeelden.</w:t>
      </w:r>
      <w:r>
        <w:rPr>
          <w:rFonts w:asciiTheme="minorHAnsi" w:eastAsia="Tahoma" w:hAnsiTheme="minorHAnsi" w:cs="Tahoma"/>
          <w:spacing w:val="-1"/>
          <w:szCs w:val="20"/>
        </w:rPr>
        <w:t xml:space="preserve"> Wil je jouw bedrijfsresultaten in de workshop tonen? Neem daarvoor je inlogcode mee.</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sidRPr="00945086">
        <w:rPr>
          <w:rFonts w:asciiTheme="minorHAnsi" w:eastAsia="Tahoma" w:hAnsiTheme="minorHAnsi" w:cs="Tahoma"/>
          <w:color w:val="000000" w:themeColor="text1"/>
          <w:spacing w:val="-1"/>
          <w:szCs w:val="20"/>
        </w:rPr>
        <w:t xml:space="preserve">De heer M. </w:t>
      </w:r>
      <w:proofErr w:type="spellStart"/>
      <w:r w:rsidRPr="00945086">
        <w:rPr>
          <w:rFonts w:asciiTheme="minorHAnsi" w:eastAsia="Tahoma" w:hAnsiTheme="minorHAnsi" w:cs="Tahoma"/>
          <w:color w:val="000000" w:themeColor="text1"/>
          <w:spacing w:val="-1"/>
          <w:szCs w:val="20"/>
        </w:rPr>
        <w:t>Maasse</w:t>
      </w:r>
      <w:proofErr w:type="spellEnd"/>
      <w:r w:rsidRPr="00945086">
        <w:rPr>
          <w:rFonts w:asciiTheme="minorHAnsi" w:eastAsia="Tahoma" w:hAnsiTheme="minorHAnsi" w:cs="Tahoma"/>
          <w:color w:val="000000" w:themeColor="text1"/>
          <w:spacing w:val="-1"/>
          <w:szCs w:val="20"/>
        </w:rPr>
        <w:t>, adviseur duurzame inzetbaarheid bedrijf; Volandis</w:t>
      </w:r>
    </w:p>
    <w:p w:rsidR="00E50C66" w:rsidRPr="00B27446" w:rsidRDefault="00E50C66" w:rsidP="00E50C66">
      <w:pPr>
        <w:snapToGrid w:val="0"/>
        <w:spacing w:after="0" w:line="240" w:lineRule="auto"/>
        <w:ind w:right="-20" w:firstLine="708"/>
        <w:rPr>
          <w:rFonts w:asciiTheme="minorHAnsi" w:eastAsia="Tahoma" w:hAnsiTheme="minorHAnsi" w:cs="Tahoma"/>
          <w:color w:val="000000" w:themeColor="text1"/>
          <w:spacing w:val="-1"/>
          <w:szCs w:val="20"/>
        </w:rPr>
      </w:pPr>
      <w:r w:rsidRPr="00945086">
        <w:rPr>
          <w:rFonts w:asciiTheme="minorHAnsi" w:eastAsia="Tahoma" w:hAnsiTheme="minorHAnsi" w:cs="Tahoma"/>
          <w:color w:val="000000" w:themeColor="text1"/>
          <w:spacing w:val="-1"/>
          <w:szCs w:val="20"/>
        </w:rPr>
        <w:t>De heer A. Kloosterboer, adviseur duurzame inzetbaarheid bedrijf; Volandis</w:t>
      </w:r>
    </w:p>
    <w:p w:rsidR="00E50C6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sidRPr="00533471">
        <w:rPr>
          <w:rFonts w:asciiTheme="minorHAnsi" w:eastAsia="Tahoma" w:hAnsiTheme="minorHAnsi" w:cs="Tahoma"/>
          <w:color w:val="000000" w:themeColor="text1"/>
          <w:spacing w:val="-1"/>
          <w:szCs w:val="20"/>
        </w:rPr>
        <w:t>Inbreng werkgevers</w:t>
      </w:r>
    </w:p>
    <w:p w:rsidR="00E50C66" w:rsidRPr="00945086" w:rsidRDefault="00E50C66" w:rsidP="00E50C66">
      <w:pPr>
        <w:snapToGrid w:val="0"/>
        <w:spacing w:after="0" w:line="240" w:lineRule="auto"/>
        <w:ind w:right="-20"/>
        <w:rPr>
          <w:rFonts w:asciiTheme="minorHAnsi" w:eastAsia="Tahoma" w:hAnsiTheme="minorHAnsi" w:cs="Tahoma"/>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Gevaarlijke stoffen in de bouw</w:t>
      </w:r>
    </w:p>
    <w:p w:rsidR="00E50C66" w:rsidRPr="00654264"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Pr>
          <w:rFonts w:asciiTheme="minorHAnsi" w:eastAsia="Tahoma" w:hAnsiTheme="minorHAnsi" w:cs="Tahoma"/>
          <w:spacing w:val="-1"/>
          <w:szCs w:val="20"/>
        </w:rPr>
        <w:t xml:space="preserve">Er is momenteel veel aandacht vanuit het Ministerie van SZW voor veilig werken met gevaarlijke stoffen. Op welke manier kan de bouw </w:t>
      </w:r>
      <w:r w:rsidRPr="00945086">
        <w:rPr>
          <w:rFonts w:asciiTheme="minorHAnsi" w:eastAsia="Tahoma" w:hAnsiTheme="minorHAnsi" w:cs="Tahoma"/>
          <w:spacing w:val="-1"/>
          <w:szCs w:val="20"/>
        </w:rPr>
        <w:t>de Wet- en regelgeving naar de praktijk van de werkvloer vertalen?</w:t>
      </w:r>
      <w:r>
        <w:rPr>
          <w:rFonts w:asciiTheme="minorHAnsi" w:eastAsia="Tahoma" w:hAnsiTheme="minorHAnsi" w:cs="Tahoma"/>
          <w:spacing w:val="-1"/>
          <w:szCs w:val="20"/>
        </w:rPr>
        <w:t xml:space="preserve"> Wat hebben we nodig om veilig(er) te werken met gevaarlijke stoffen? </w:t>
      </w:r>
      <w:r w:rsidRPr="00654264">
        <w:rPr>
          <w:rFonts w:asciiTheme="minorHAnsi" w:eastAsia="Tahoma" w:hAnsiTheme="minorHAnsi" w:cs="Tahoma"/>
          <w:color w:val="000000" w:themeColor="text1"/>
          <w:spacing w:val="-1"/>
          <w:szCs w:val="20"/>
        </w:rPr>
        <w:t xml:space="preserve">Johan Timmerman </w:t>
      </w:r>
      <w:r>
        <w:rPr>
          <w:rFonts w:asciiTheme="minorHAnsi" w:eastAsia="Tahoma" w:hAnsiTheme="minorHAnsi" w:cs="Tahoma"/>
          <w:color w:val="000000" w:themeColor="text1"/>
          <w:spacing w:val="-1"/>
          <w:szCs w:val="20"/>
        </w:rPr>
        <w:t xml:space="preserve">presenteert </w:t>
      </w:r>
      <w:r w:rsidRPr="00654264">
        <w:rPr>
          <w:rFonts w:asciiTheme="minorHAnsi" w:eastAsia="Tahoma" w:hAnsiTheme="minorHAnsi" w:cs="Tahoma"/>
          <w:color w:val="000000" w:themeColor="text1"/>
          <w:spacing w:val="-1"/>
          <w:szCs w:val="20"/>
        </w:rPr>
        <w:t xml:space="preserve">in deze workshop </w:t>
      </w:r>
      <w:r>
        <w:rPr>
          <w:rFonts w:asciiTheme="minorHAnsi" w:eastAsia="Tahoma" w:hAnsiTheme="minorHAnsi" w:cs="Tahoma"/>
          <w:color w:val="000000" w:themeColor="text1"/>
          <w:spacing w:val="-1"/>
          <w:szCs w:val="20"/>
        </w:rPr>
        <w:t>uitdagingen voor de bouw en gaat in discussie met de deelnemers.</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 xml:space="preserve">De heer </w:t>
      </w:r>
      <w:r w:rsidRPr="00945086">
        <w:rPr>
          <w:rFonts w:asciiTheme="minorHAnsi" w:eastAsia="Tahoma" w:hAnsiTheme="minorHAnsi" w:cs="Tahoma"/>
          <w:spacing w:val="-1"/>
          <w:szCs w:val="20"/>
        </w:rPr>
        <w:t>Dr. J.G. Timmerman, arbeidsepidemioloog; Volandis</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Vroege signalering van werkstress, preventie overspannenheid</w:t>
      </w:r>
    </w:p>
    <w:p w:rsidR="00E50C66" w:rsidRPr="00945086" w:rsidRDefault="00E50C66" w:rsidP="00E50C66">
      <w:pPr>
        <w:pStyle w:val="Kop4"/>
        <w:numPr>
          <w:ilvl w:val="0"/>
          <w:numId w:val="0"/>
        </w:numPr>
        <w:snapToGrid w:val="0"/>
        <w:spacing w:before="0" w:line="240" w:lineRule="auto"/>
        <w:ind w:left="709"/>
        <w:rPr>
          <w:rFonts w:eastAsia="Tahoma"/>
          <w:b w:val="0"/>
          <w:szCs w:val="20"/>
        </w:rPr>
      </w:pPr>
      <w:bookmarkStart w:id="3" w:name="_Toc525849469"/>
      <w:bookmarkStart w:id="4" w:name="_Toc526514688"/>
      <w:bookmarkStart w:id="5" w:name="_Toc526514828"/>
      <w:bookmarkStart w:id="6" w:name="_Toc527379188"/>
      <w:bookmarkStart w:id="7" w:name="_Toc527380997"/>
      <w:bookmarkStart w:id="8" w:name="_Toc527383494"/>
      <w:bookmarkStart w:id="9" w:name="_Toc527385004"/>
      <w:bookmarkStart w:id="10" w:name="_Toc527385680"/>
      <w:r w:rsidRPr="00945086">
        <w:rPr>
          <w:rFonts w:eastAsia="Tahoma"/>
          <w:b w:val="0"/>
          <w:szCs w:val="20"/>
        </w:rPr>
        <w:t xml:space="preserve">Hoe staat het met je eigen werkstress? In deze workshop </w:t>
      </w:r>
      <w:r>
        <w:rPr>
          <w:rFonts w:eastAsia="Tahoma"/>
          <w:b w:val="0"/>
          <w:szCs w:val="20"/>
        </w:rPr>
        <w:t>laten Fred Boots en Gertjan Barnhoorn</w:t>
      </w:r>
      <w:r w:rsidRPr="00945086">
        <w:rPr>
          <w:rFonts w:eastAsia="Tahoma"/>
          <w:b w:val="0"/>
          <w:szCs w:val="20"/>
        </w:rPr>
        <w:t xml:space="preserve"> je kennis </w:t>
      </w:r>
      <w:r>
        <w:rPr>
          <w:rFonts w:eastAsia="Tahoma"/>
          <w:b w:val="0"/>
          <w:szCs w:val="20"/>
        </w:rPr>
        <w:t xml:space="preserve">maken </w:t>
      </w:r>
      <w:r w:rsidRPr="00945086">
        <w:rPr>
          <w:rFonts w:eastAsia="Tahoma"/>
          <w:b w:val="0"/>
          <w:szCs w:val="20"/>
        </w:rPr>
        <w:t>met de nieuwe</w:t>
      </w:r>
      <w:bookmarkEnd w:id="3"/>
      <w:r w:rsidRPr="00945086">
        <w:rPr>
          <w:rFonts w:eastAsia="Tahoma"/>
          <w:b w:val="0"/>
          <w:szCs w:val="20"/>
        </w:rPr>
        <w:t xml:space="preserve"> </w:t>
      </w:r>
      <w:bookmarkStart w:id="11" w:name="_Toc525849470"/>
      <w:r w:rsidRPr="00945086">
        <w:rPr>
          <w:rFonts w:eastAsia="Tahoma"/>
          <w:b w:val="0"/>
          <w:szCs w:val="20"/>
        </w:rPr>
        <w:t>PAGO</w:t>
      </w:r>
      <w:r w:rsidRPr="00945086">
        <w:rPr>
          <w:rFonts w:eastAsia="Tahoma"/>
          <w:b w:val="0"/>
          <w:szCs w:val="20"/>
          <w:vertAlign w:val="superscript"/>
        </w:rPr>
        <w:t>+</w:t>
      </w:r>
      <w:r w:rsidRPr="00945086">
        <w:rPr>
          <w:rFonts w:eastAsia="Tahoma"/>
          <w:b w:val="0"/>
          <w:szCs w:val="20"/>
        </w:rPr>
        <w:t xml:space="preserve"> Vragenlijst van Volandis en de vernieuwde diagnostische regel van SKB. De arbeidsmarkt in de bouw staat onder hoogspanning. Leidt dit tot me</w:t>
      </w:r>
      <w:r>
        <w:rPr>
          <w:rFonts w:eastAsia="Tahoma"/>
          <w:b w:val="0"/>
          <w:szCs w:val="20"/>
        </w:rPr>
        <w:t>er werkstress en overspannenheid</w:t>
      </w:r>
      <w:r w:rsidRPr="00945086">
        <w:rPr>
          <w:rFonts w:eastAsia="Tahoma"/>
          <w:b w:val="0"/>
          <w:szCs w:val="20"/>
        </w:rPr>
        <w:t>? Welke hulp voor de werknemer is opgenomen in het cao-pakket preventiezorg? Hoe spreek je de collectieve zorgverzekeraar aan voor zorg</w:t>
      </w:r>
      <w:r>
        <w:rPr>
          <w:rFonts w:eastAsia="Tahoma"/>
          <w:b w:val="0"/>
          <w:szCs w:val="20"/>
        </w:rPr>
        <w:t xml:space="preserve"> die bij je werknemers past</w:t>
      </w:r>
      <w:r w:rsidRPr="00945086">
        <w:rPr>
          <w:rFonts w:eastAsia="Tahoma"/>
          <w:b w:val="0"/>
          <w:szCs w:val="20"/>
        </w:rPr>
        <w:t>?</w:t>
      </w:r>
      <w:bookmarkEnd w:id="4"/>
      <w:bookmarkEnd w:id="5"/>
      <w:bookmarkEnd w:id="6"/>
      <w:bookmarkEnd w:id="7"/>
      <w:bookmarkEnd w:id="8"/>
      <w:bookmarkEnd w:id="9"/>
      <w:bookmarkEnd w:id="10"/>
      <w:bookmarkEnd w:id="11"/>
    </w:p>
    <w:p w:rsidR="00E50C66" w:rsidRPr="00945086" w:rsidRDefault="00E50C66" w:rsidP="00E50C66">
      <w:pPr>
        <w:pStyle w:val="Body"/>
        <w:snapToGrid w:val="0"/>
        <w:spacing w:line="240" w:lineRule="auto"/>
        <w:rPr>
          <w:sz w:val="20"/>
          <w:szCs w:val="20"/>
        </w:rPr>
      </w:pPr>
    </w:p>
    <w:p w:rsidR="00E50C66" w:rsidRPr="00945086" w:rsidRDefault="00E50C66" w:rsidP="00E50C66">
      <w:pPr>
        <w:pStyle w:val="Body"/>
        <w:snapToGrid w:val="0"/>
        <w:spacing w:line="240" w:lineRule="auto"/>
        <w:rPr>
          <w:sz w:val="20"/>
          <w:szCs w:val="20"/>
        </w:rPr>
      </w:pPr>
      <w:r w:rsidRPr="00945086">
        <w:rPr>
          <w:sz w:val="20"/>
          <w:szCs w:val="20"/>
        </w:rPr>
        <w:tab/>
      </w:r>
      <w:r>
        <w:rPr>
          <w:sz w:val="20"/>
          <w:szCs w:val="20"/>
        </w:rPr>
        <w:t xml:space="preserve">De heer </w:t>
      </w:r>
      <w:r w:rsidRPr="00945086">
        <w:rPr>
          <w:sz w:val="20"/>
          <w:szCs w:val="20"/>
        </w:rPr>
        <w:t>Drs. G.P.G. Boots, bedrijfsarts; Volandis</w:t>
      </w:r>
    </w:p>
    <w:p w:rsidR="00E50C66" w:rsidRPr="00945086" w:rsidRDefault="00E50C66" w:rsidP="00E50C66">
      <w:pPr>
        <w:pStyle w:val="Body"/>
        <w:snapToGrid w:val="0"/>
        <w:spacing w:line="240" w:lineRule="auto"/>
        <w:rPr>
          <w:sz w:val="20"/>
          <w:szCs w:val="20"/>
        </w:rPr>
      </w:pPr>
      <w:r w:rsidRPr="00945086">
        <w:rPr>
          <w:sz w:val="20"/>
          <w:szCs w:val="20"/>
        </w:rPr>
        <w:tab/>
      </w:r>
      <w:r>
        <w:rPr>
          <w:sz w:val="20"/>
          <w:szCs w:val="20"/>
        </w:rPr>
        <w:t xml:space="preserve">De heer </w:t>
      </w:r>
      <w:r w:rsidRPr="00945086">
        <w:rPr>
          <w:sz w:val="20"/>
          <w:szCs w:val="20"/>
        </w:rPr>
        <w:t>Drs. G. Barnhoorn, specialist kwaliteit en monitoring; Volandis</w:t>
      </w:r>
    </w:p>
    <w:p w:rsidR="00E50C66"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sidRPr="00533471">
        <w:rPr>
          <w:rFonts w:asciiTheme="minorHAnsi" w:eastAsia="Tahoma" w:hAnsiTheme="minorHAnsi" w:cs="Tahoma"/>
          <w:color w:val="000000" w:themeColor="text1"/>
          <w:spacing w:val="-1"/>
          <w:szCs w:val="20"/>
        </w:rPr>
        <w:t>Inbreng werkgevers</w:t>
      </w:r>
    </w:p>
    <w:p w:rsidR="00E50C66" w:rsidRPr="00945086" w:rsidRDefault="00E50C66" w:rsidP="00E50C66">
      <w:pPr>
        <w:pStyle w:val="Body"/>
        <w:snapToGrid w:val="0"/>
        <w:spacing w:line="240" w:lineRule="auto"/>
        <w:rPr>
          <w:sz w:val="20"/>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Pr>
          <w:rFonts w:asciiTheme="minorHAnsi" w:eastAsia="Tahoma" w:hAnsiTheme="minorHAnsi" w:cs="Tahoma"/>
          <w:b/>
          <w:spacing w:val="-1"/>
          <w:szCs w:val="20"/>
        </w:rPr>
        <w:t>De arbeidsmarkt</w:t>
      </w:r>
      <w:r w:rsidRPr="00945086">
        <w:rPr>
          <w:rFonts w:asciiTheme="minorHAnsi" w:eastAsia="Tahoma" w:hAnsiTheme="minorHAnsi" w:cs="Tahoma"/>
          <w:b/>
          <w:spacing w:val="-1"/>
          <w:szCs w:val="20"/>
        </w:rPr>
        <w:t xml:space="preserve"> van de toekomst</w:t>
      </w:r>
    </w:p>
    <w:p w:rsidR="00E50C66" w:rsidRPr="00246B0E" w:rsidRDefault="00E50C66" w:rsidP="00E50C66">
      <w:pPr>
        <w:pStyle w:val="Lijstalinea"/>
        <w:spacing w:after="0" w:line="240" w:lineRule="auto"/>
        <w:ind w:left="709"/>
        <w:rPr>
          <w:rFonts w:ascii="Times New Roman" w:eastAsia="Times New Roman" w:hAnsi="Times New Roman" w:cs="Times New Roman"/>
          <w:szCs w:val="20"/>
          <w:lang w:eastAsia="nl-NL"/>
        </w:rPr>
      </w:pPr>
      <w:r w:rsidRPr="00246B0E">
        <w:rPr>
          <w:rFonts w:eastAsia="Times New Roman" w:cs="Calibri"/>
          <w:iCs/>
          <w:color w:val="212121"/>
          <w:szCs w:val="20"/>
          <w:lang w:eastAsia="nl-NL"/>
        </w:rPr>
        <w:t>De maatsc</w:t>
      </w:r>
      <w:r>
        <w:rPr>
          <w:rFonts w:eastAsia="Times New Roman" w:cs="Calibri"/>
          <w:iCs/>
          <w:color w:val="212121"/>
          <w:szCs w:val="20"/>
          <w:lang w:eastAsia="nl-NL"/>
        </w:rPr>
        <w:t xml:space="preserve">happij verandert in hoog tempo </w:t>
      </w:r>
      <w:r w:rsidRPr="00246B0E">
        <w:rPr>
          <w:rFonts w:eastAsia="Times New Roman" w:cs="Calibri"/>
          <w:iCs/>
          <w:color w:val="212121"/>
          <w:szCs w:val="20"/>
          <w:lang w:eastAsia="nl-NL"/>
        </w:rPr>
        <w:t xml:space="preserve">door </w:t>
      </w:r>
      <w:r>
        <w:rPr>
          <w:rFonts w:eastAsia="Times New Roman" w:cs="Calibri"/>
          <w:iCs/>
          <w:color w:val="212121"/>
          <w:szCs w:val="20"/>
          <w:lang w:eastAsia="nl-NL"/>
        </w:rPr>
        <w:t xml:space="preserve">technologische ontwikkelingen. Automatisering, </w:t>
      </w:r>
      <w:r w:rsidRPr="00246B0E">
        <w:rPr>
          <w:rFonts w:eastAsia="Times New Roman" w:cs="Calibri"/>
          <w:iCs/>
          <w:color w:val="212121"/>
          <w:szCs w:val="20"/>
          <w:lang w:eastAsia="nl-NL"/>
        </w:rPr>
        <w:t>robotisering en de en</w:t>
      </w:r>
      <w:r>
        <w:rPr>
          <w:rFonts w:eastAsia="Times New Roman" w:cs="Calibri"/>
          <w:iCs/>
          <w:color w:val="212121"/>
          <w:szCs w:val="20"/>
          <w:lang w:eastAsia="nl-NL"/>
        </w:rPr>
        <w:t>ergietransitie raken de Bouw &amp; I</w:t>
      </w:r>
      <w:r w:rsidRPr="00246B0E">
        <w:rPr>
          <w:rFonts w:eastAsia="Times New Roman" w:cs="Calibri"/>
          <w:iCs/>
          <w:color w:val="212121"/>
          <w:szCs w:val="20"/>
          <w:lang w:eastAsia="nl-NL"/>
        </w:rPr>
        <w:t>nfra als geen andere sector. Wat zijn de gevolgen voor het personeel en de werkgever? Welke werkzaamheden veranderen? Wat zijn de nieuwe eisen van de toekomst? Zijn wij hier klaar voor?</w:t>
      </w:r>
    </w:p>
    <w:p w:rsidR="00E50C6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sidRPr="00945086">
        <w:rPr>
          <w:rFonts w:asciiTheme="minorHAnsi" w:eastAsia="Tahoma" w:hAnsiTheme="minorHAnsi" w:cs="Tahoma"/>
          <w:spacing w:val="-1"/>
          <w:szCs w:val="20"/>
        </w:rPr>
        <w:t xml:space="preserve">Mevrouw A. de Boer, </w:t>
      </w:r>
      <w:proofErr w:type="spellStart"/>
      <w:r w:rsidRPr="00945086">
        <w:rPr>
          <w:rFonts w:asciiTheme="minorHAnsi" w:eastAsia="Tahoma" w:hAnsiTheme="minorHAnsi" w:cs="Tahoma"/>
          <w:spacing w:val="-1"/>
          <w:szCs w:val="20"/>
        </w:rPr>
        <w:t>bac</w:t>
      </w:r>
      <w:proofErr w:type="spellEnd"/>
      <w:r w:rsidRPr="00945086">
        <w:rPr>
          <w:rFonts w:asciiTheme="minorHAnsi" w:eastAsia="Tahoma" w:hAnsiTheme="minorHAnsi" w:cs="Tahoma"/>
          <w:spacing w:val="-1"/>
          <w:szCs w:val="20"/>
        </w:rPr>
        <w:t>., specialist marktonderzoek; Volandis</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 xml:space="preserve">De heer Dr. Ir. T.W.H.J. </w:t>
      </w:r>
      <w:proofErr w:type="spellStart"/>
      <w:r>
        <w:rPr>
          <w:rFonts w:asciiTheme="minorHAnsi" w:eastAsia="Tahoma" w:hAnsiTheme="minorHAnsi" w:cs="Tahoma"/>
          <w:spacing w:val="-1"/>
          <w:szCs w:val="20"/>
        </w:rPr>
        <w:t>Hobma</w:t>
      </w:r>
      <w:proofErr w:type="spellEnd"/>
      <w:r>
        <w:rPr>
          <w:rFonts w:asciiTheme="minorHAnsi" w:eastAsia="Tahoma" w:hAnsiTheme="minorHAnsi" w:cs="Tahoma"/>
          <w:spacing w:val="-1"/>
          <w:szCs w:val="20"/>
        </w:rPr>
        <w:t>, algemeen directeur; Volandis</w:t>
      </w:r>
    </w:p>
    <w:p w:rsidR="00E50C66" w:rsidRPr="00945086" w:rsidRDefault="00E50C66" w:rsidP="00E50C66">
      <w:pPr>
        <w:snapToGrid w:val="0"/>
        <w:spacing w:after="0" w:line="240" w:lineRule="auto"/>
        <w:ind w:right="-20"/>
        <w:rPr>
          <w:rFonts w:asciiTheme="minorHAnsi" w:eastAsia="Tahoma" w:hAnsiTheme="minorHAnsi" w:cs="Tahoma"/>
          <w:spacing w:val="-1"/>
          <w:szCs w:val="20"/>
        </w:rPr>
      </w:pPr>
    </w:p>
    <w:p w:rsidR="00E50C66" w:rsidRDefault="00E50C66" w:rsidP="00E50C66">
      <w:pPr>
        <w:rPr>
          <w:rFonts w:asciiTheme="minorHAnsi" w:eastAsia="Tahoma" w:hAnsiTheme="minorHAnsi" w:cs="Tahoma"/>
          <w:b/>
          <w:spacing w:val="-1"/>
          <w:szCs w:val="20"/>
        </w:rPr>
      </w:pPr>
      <w:r>
        <w:rPr>
          <w:rFonts w:asciiTheme="minorHAnsi" w:eastAsia="Tahoma" w:hAnsiTheme="minorHAnsi" w:cs="Tahoma"/>
          <w:b/>
          <w:spacing w:val="-1"/>
          <w:szCs w:val="20"/>
        </w:rPr>
        <w:br w:type="page"/>
      </w:r>
    </w:p>
    <w:p w:rsidR="00E50C66" w:rsidRPr="00CD1637" w:rsidRDefault="00E50C66" w:rsidP="00E50C66">
      <w:pPr>
        <w:pStyle w:val="Kop1"/>
        <w:ind w:left="0" w:firstLine="0"/>
      </w:pPr>
      <w:r>
        <w:lastRenderedPageBreak/>
        <w:t xml:space="preserve">Keuzesessies </w:t>
      </w:r>
      <w:r>
        <w:t>‘ronde 2</w:t>
      </w:r>
      <w:r>
        <w:t xml:space="preserve"> – </w:t>
      </w:r>
      <w:r>
        <w:t>externe professionals’</w:t>
      </w:r>
    </w:p>
    <w:p w:rsidR="00E50C66" w:rsidRPr="00945086" w:rsidRDefault="00E50C66" w:rsidP="00E50C66">
      <w:pPr>
        <w:snapToGrid w:val="0"/>
        <w:spacing w:after="0" w:line="240" w:lineRule="auto"/>
        <w:ind w:right="-20"/>
        <w:rPr>
          <w:rFonts w:asciiTheme="minorHAnsi" w:eastAsia="Tahoma" w:hAnsiTheme="minorHAnsi" w:cs="Tahoma"/>
          <w:b/>
          <w:spacing w:val="-1"/>
          <w:szCs w:val="20"/>
        </w:rPr>
      </w:pPr>
    </w:p>
    <w:p w:rsidR="00E50C6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color w:val="000000" w:themeColor="text1"/>
          <w:spacing w:val="-1"/>
          <w:szCs w:val="20"/>
        </w:rPr>
      </w:pPr>
      <w:r w:rsidRPr="00572D2C">
        <w:rPr>
          <w:rFonts w:asciiTheme="minorHAnsi" w:eastAsia="Tahoma" w:hAnsiTheme="minorHAnsi" w:cs="Tahoma"/>
          <w:b/>
          <w:color w:val="000000" w:themeColor="text1"/>
          <w:spacing w:val="-1"/>
          <w:szCs w:val="20"/>
        </w:rPr>
        <w:t xml:space="preserve">Brain </w:t>
      </w:r>
      <w:proofErr w:type="spellStart"/>
      <w:r w:rsidRPr="00572D2C">
        <w:rPr>
          <w:rFonts w:asciiTheme="minorHAnsi" w:eastAsia="Tahoma" w:hAnsiTheme="minorHAnsi" w:cs="Tahoma"/>
          <w:b/>
          <w:color w:val="000000" w:themeColor="text1"/>
          <w:spacing w:val="-1"/>
          <w:szCs w:val="20"/>
        </w:rPr>
        <w:t>Based</w:t>
      </w:r>
      <w:proofErr w:type="spellEnd"/>
      <w:r w:rsidRPr="00572D2C">
        <w:rPr>
          <w:rFonts w:asciiTheme="minorHAnsi" w:eastAsia="Tahoma" w:hAnsiTheme="minorHAnsi" w:cs="Tahoma"/>
          <w:b/>
          <w:color w:val="000000" w:themeColor="text1"/>
          <w:spacing w:val="-1"/>
          <w:szCs w:val="20"/>
        </w:rPr>
        <w:t xml:space="preserve"> Safety voor de veiligheidskundige</w:t>
      </w:r>
      <w:r>
        <w:rPr>
          <w:rFonts w:asciiTheme="minorHAnsi" w:eastAsia="Tahoma" w:hAnsiTheme="minorHAnsi" w:cs="Tahoma"/>
          <w:b/>
          <w:color w:val="000000" w:themeColor="text1"/>
          <w:spacing w:val="-1"/>
          <w:szCs w:val="20"/>
        </w:rPr>
        <w:t xml:space="preserve"> (workshop)</w:t>
      </w:r>
    </w:p>
    <w:p w:rsidR="00E50C66" w:rsidRPr="00152C62" w:rsidRDefault="00E50C66" w:rsidP="00E50C66">
      <w:pPr>
        <w:pStyle w:val="Lijstalinea"/>
        <w:snapToGrid w:val="0"/>
        <w:spacing w:after="0" w:line="240" w:lineRule="auto"/>
        <w:ind w:left="709" w:right="-20"/>
        <w:contextualSpacing w:val="0"/>
        <w:rPr>
          <w:rFonts w:asciiTheme="minorHAnsi" w:eastAsia="Tahoma" w:hAnsiTheme="minorHAnsi" w:cs="Tahoma"/>
          <w:b/>
          <w:color w:val="000000" w:themeColor="text1"/>
          <w:spacing w:val="-1"/>
          <w:szCs w:val="20"/>
        </w:rPr>
      </w:pPr>
      <w:r w:rsidRPr="00572D2C">
        <w:rPr>
          <w:rFonts w:eastAsia="Times New Roman" w:cs="Calibri"/>
          <w:color w:val="000000"/>
          <w:szCs w:val="20"/>
          <w:lang w:eastAsia="nl-NL"/>
        </w:rPr>
        <w:t xml:space="preserve">Deze interactieve sessie is een vervolg op de plenaire sessie en gaat over het beïnvloeden van veilig gedrag van de werknemer. Onderzoek wijst uit dat het gedrag van de </w:t>
      </w:r>
      <w:r>
        <w:rPr>
          <w:rFonts w:eastAsia="Times New Roman" w:cs="Calibri"/>
          <w:color w:val="000000"/>
          <w:szCs w:val="20"/>
          <w:lang w:eastAsia="nl-NL"/>
        </w:rPr>
        <w:t>direct</w:t>
      </w:r>
      <w:r w:rsidRPr="00572D2C">
        <w:rPr>
          <w:rFonts w:eastAsia="Times New Roman" w:cs="Calibri"/>
          <w:color w:val="000000"/>
          <w:szCs w:val="20"/>
          <w:lang w:eastAsia="nl-NL"/>
        </w:rPr>
        <w:t xml:space="preserve"> leidinggevende een </w:t>
      </w:r>
      <w:r>
        <w:rPr>
          <w:rFonts w:eastAsia="Times New Roman" w:cs="Calibri"/>
          <w:color w:val="000000"/>
          <w:szCs w:val="20"/>
          <w:lang w:eastAsia="nl-NL"/>
        </w:rPr>
        <w:t>grote invloed heeft op de werknemer.</w:t>
      </w:r>
      <w:r w:rsidRPr="00572D2C">
        <w:rPr>
          <w:rFonts w:eastAsia="Times New Roman" w:cs="Calibri"/>
          <w:color w:val="000000"/>
          <w:szCs w:val="20"/>
          <w:lang w:eastAsia="nl-NL"/>
        </w:rPr>
        <w:t xml:space="preserve"> Wat moet een leidinggevende hiervoor doen en laten</w:t>
      </w:r>
      <w:r>
        <w:rPr>
          <w:rFonts w:eastAsia="Times New Roman" w:cs="Calibri"/>
          <w:color w:val="000000"/>
          <w:szCs w:val="20"/>
          <w:lang w:eastAsia="nl-NL"/>
        </w:rPr>
        <w:t>? Gedurende deze sessie worden zeven</w:t>
      </w:r>
      <w:r w:rsidRPr="00572D2C">
        <w:rPr>
          <w:rFonts w:eastAsia="Times New Roman" w:cs="Calibri"/>
          <w:color w:val="000000"/>
          <w:szCs w:val="20"/>
          <w:lang w:eastAsia="nl-NL"/>
        </w:rPr>
        <w:t xml:space="preserve"> competenties behandelt die de leidinggevende kunnen helpen in het uitvoeren van zijn taak. De veiligheidskundige kan de leidinggevende hierin ondersteunen. Deze competenties kunnen derhalve ook vertaald worden naar het doen en laten van de veiligheidskundige. </w:t>
      </w:r>
    </w:p>
    <w:p w:rsidR="00E50C66" w:rsidRPr="00572D2C" w:rsidRDefault="00E50C66" w:rsidP="00E50C66">
      <w:pPr>
        <w:pStyle w:val="Lijstalinea"/>
        <w:snapToGrid w:val="0"/>
        <w:spacing w:after="0" w:line="240" w:lineRule="auto"/>
        <w:ind w:left="709" w:right="-20"/>
        <w:contextualSpacing w:val="0"/>
        <w:rPr>
          <w:rFonts w:asciiTheme="minorHAnsi" w:eastAsia="Tahoma" w:hAnsiTheme="minorHAnsi" w:cs="Tahoma"/>
          <w:b/>
          <w:spacing w:val="-1"/>
          <w:szCs w:val="20"/>
        </w:rPr>
      </w:pPr>
    </w:p>
    <w:p w:rsidR="00E50C66" w:rsidRPr="00572D2C" w:rsidRDefault="00E50C66" w:rsidP="00E50C66">
      <w:pPr>
        <w:spacing w:after="0" w:line="240" w:lineRule="auto"/>
        <w:ind w:left="708" w:right="-20"/>
        <w:rPr>
          <w:rFonts w:asciiTheme="minorHAnsi" w:eastAsia="Times New Roman" w:hAnsiTheme="minorHAnsi" w:cstheme="minorHAnsi"/>
          <w:color w:val="FF0000"/>
          <w:szCs w:val="20"/>
          <w:lang w:eastAsia="nl-NL"/>
        </w:rPr>
      </w:pPr>
      <w:r w:rsidRPr="00572D2C">
        <w:rPr>
          <w:rFonts w:asciiTheme="minorHAnsi" w:eastAsia="Times New Roman" w:hAnsiTheme="minorHAnsi" w:cstheme="minorHAnsi"/>
          <w:szCs w:val="20"/>
          <w:lang w:eastAsia="nl-NL"/>
        </w:rPr>
        <w:t>De heer J. Daalmans</w:t>
      </w:r>
      <w:r>
        <w:rPr>
          <w:rFonts w:asciiTheme="minorHAnsi" w:eastAsia="Times New Roman" w:hAnsiTheme="minorHAnsi" w:cstheme="minorHAnsi"/>
          <w:szCs w:val="20"/>
          <w:lang w:eastAsia="nl-NL"/>
        </w:rPr>
        <w:t xml:space="preserve">, </w:t>
      </w:r>
      <w:proofErr w:type="spellStart"/>
      <w:r>
        <w:rPr>
          <w:rFonts w:asciiTheme="minorHAnsi" w:eastAsia="Times New Roman" w:hAnsiTheme="minorHAnsi" w:cstheme="minorHAnsi"/>
          <w:szCs w:val="20"/>
          <w:lang w:eastAsia="nl-NL"/>
        </w:rPr>
        <w:t>safety</w:t>
      </w:r>
      <w:proofErr w:type="spellEnd"/>
      <w:r>
        <w:rPr>
          <w:rFonts w:asciiTheme="minorHAnsi" w:eastAsia="Times New Roman" w:hAnsiTheme="minorHAnsi" w:cstheme="minorHAnsi"/>
          <w:szCs w:val="20"/>
          <w:lang w:eastAsia="nl-NL"/>
        </w:rPr>
        <w:t xml:space="preserve"> </w:t>
      </w:r>
      <w:proofErr w:type="spellStart"/>
      <w:r>
        <w:rPr>
          <w:rFonts w:asciiTheme="minorHAnsi" w:eastAsia="Times New Roman" w:hAnsiTheme="minorHAnsi" w:cstheme="minorHAnsi"/>
          <w:szCs w:val="20"/>
          <w:lang w:eastAsia="nl-NL"/>
        </w:rPr>
        <w:t>psychologist</w:t>
      </w:r>
      <w:proofErr w:type="spellEnd"/>
      <w:r w:rsidRPr="00572D2C">
        <w:rPr>
          <w:rFonts w:asciiTheme="minorHAnsi" w:eastAsia="Times New Roman" w:hAnsiTheme="minorHAnsi" w:cstheme="minorHAnsi"/>
          <w:szCs w:val="20"/>
          <w:lang w:eastAsia="nl-NL"/>
        </w:rPr>
        <w:t xml:space="preserve">; Brain </w:t>
      </w:r>
      <w:proofErr w:type="spellStart"/>
      <w:r w:rsidRPr="00572D2C">
        <w:rPr>
          <w:rFonts w:asciiTheme="minorHAnsi" w:eastAsia="Times New Roman" w:hAnsiTheme="minorHAnsi" w:cstheme="minorHAnsi"/>
          <w:szCs w:val="20"/>
          <w:lang w:eastAsia="nl-NL"/>
        </w:rPr>
        <w:t>Based</w:t>
      </w:r>
      <w:proofErr w:type="spellEnd"/>
      <w:r w:rsidRPr="00572D2C">
        <w:rPr>
          <w:rFonts w:asciiTheme="minorHAnsi" w:eastAsia="Times New Roman" w:hAnsiTheme="minorHAnsi" w:cstheme="minorHAnsi"/>
          <w:szCs w:val="20"/>
          <w:lang w:eastAsia="nl-NL"/>
        </w:rPr>
        <w:t xml:space="preserve"> Safety</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b/>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 xml:space="preserve">Kankerverwekkende </w:t>
      </w:r>
      <w:r w:rsidRPr="00945086">
        <w:rPr>
          <w:rFonts w:asciiTheme="minorHAnsi" w:eastAsia="Tahoma" w:hAnsiTheme="minorHAnsi" w:cstheme="minorHAnsi"/>
          <w:b/>
          <w:szCs w:val="20"/>
        </w:rPr>
        <w:t>stoffen in de bouw, wat moet je ermee?</w:t>
      </w:r>
    </w:p>
    <w:p w:rsidR="00E50C66" w:rsidRPr="00945086" w:rsidRDefault="00E50C66" w:rsidP="00E50C66">
      <w:pPr>
        <w:pStyle w:val="Lijstalinea"/>
        <w:spacing w:after="0" w:line="240" w:lineRule="auto"/>
        <w:ind w:left="709" w:right="-20"/>
        <w:rPr>
          <w:rFonts w:asciiTheme="minorHAnsi" w:eastAsia="Times New Roman" w:hAnsiTheme="minorHAnsi" w:cstheme="minorHAnsi"/>
          <w:szCs w:val="20"/>
          <w:lang w:eastAsia="nl-NL"/>
        </w:rPr>
      </w:pPr>
      <w:r w:rsidRPr="00945086">
        <w:rPr>
          <w:rFonts w:asciiTheme="minorHAnsi" w:eastAsia="Times New Roman" w:hAnsiTheme="minorHAnsi" w:cstheme="minorHAnsi"/>
          <w:szCs w:val="20"/>
          <w:lang w:eastAsia="nl-NL"/>
        </w:rPr>
        <w:t xml:space="preserve">Kwartsstof, dieselrook, </w:t>
      </w:r>
      <w:proofErr w:type="spellStart"/>
      <w:r w:rsidRPr="00945086">
        <w:rPr>
          <w:rFonts w:asciiTheme="minorHAnsi" w:eastAsia="Times New Roman" w:hAnsiTheme="minorHAnsi" w:cstheme="minorHAnsi"/>
          <w:szCs w:val="20"/>
          <w:lang w:eastAsia="nl-NL"/>
        </w:rPr>
        <w:t>PAK’s</w:t>
      </w:r>
      <w:proofErr w:type="spellEnd"/>
      <w:r w:rsidRPr="00945086">
        <w:rPr>
          <w:rFonts w:asciiTheme="minorHAnsi" w:eastAsia="Times New Roman" w:hAnsiTheme="minorHAnsi" w:cstheme="minorHAnsi"/>
          <w:szCs w:val="20"/>
          <w:lang w:eastAsia="nl-NL"/>
        </w:rPr>
        <w:t xml:space="preserve">, chroom-6, houtstof … </w:t>
      </w:r>
      <w:r>
        <w:rPr>
          <w:rFonts w:asciiTheme="minorHAnsi" w:eastAsia="Times New Roman" w:hAnsiTheme="minorHAnsi" w:cstheme="minorHAnsi"/>
          <w:szCs w:val="20"/>
          <w:lang w:eastAsia="nl-NL"/>
        </w:rPr>
        <w:t xml:space="preserve">kankerverwekkende stoffen zijn </w:t>
      </w:r>
      <w:r w:rsidRPr="00945086">
        <w:rPr>
          <w:rFonts w:asciiTheme="minorHAnsi" w:eastAsia="Times New Roman" w:hAnsiTheme="minorHAnsi" w:cstheme="minorHAnsi"/>
          <w:szCs w:val="20"/>
          <w:lang w:eastAsia="nl-NL"/>
        </w:rPr>
        <w:t xml:space="preserve">op veel plekken in de bouw aanwezig, soms op de voorpagina’s van het nieuws. Inspectie SZW heeft </w:t>
      </w:r>
      <w:r>
        <w:rPr>
          <w:rFonts w:asciiTheme="minorHAnsi" w:eastAsia="Times New Roman" w:hAnsiTheme="minorHAnsi" w:cstheme="minorHAnsi"/>
          <w:szCs w:val="20"/>
          <w:lang w:eastAsia="nl-NL"/>
        </w:rPr>
        <w:t>kankerverwekkende</w:t>
      </w:r>
      <w:r w:rsidRPr="00945086">
        <w:rPr>
          <w:rFonts w:asciiTheme="minorHAnsi" w:eastAsia="Times New Roman" w:hAnsiTheme="minorHAnsi" w:cstheme="minorHAnsi"/>
          <w:szCs w:val="20"/>
          <w:lang w:eastAsia="nl-NL"/>
        </w:rPr>
        <w:t xml:space="preserve"> stoffen als speerpunt met het actieprogramma ‘</w:t>
      </w:r>
      <w:proofErr w:type="spellStart"/>
      <w:r w:rsidRPr="00945086">
        <w:rPr>
          <w:rFonts w:asciiTheme="minorHAnsi" w:eastAsia="Times New Roman" w:hAnsiTheme="minorHAnsi" w:cstheme="minorHAnsi"/>
          <w:szCs w:val="20"/>
          <w:lang w:eastAsia="nl-NL"/>
        </w:rPr>
        <w:t>road</w:t>
      </w:r>
      <w:proofErr w:type="spellEnd"/>
      <w:r w:rsidRPr="00945086">
        <w:rPr>
          <w:rFonts w:asciiTheme="minorHAnsi" w:eastAsia="Times New Roman" w:hAnsiTheme="minorHAnsi" w:cstheme="minorHAnsi"/>
          <w:szCs w:val="20"/>
          <w:lang w:eastAsia="nl-NL"/>
        </w:rPr>
        <w:t xml:space="preserve"> </w:t>
      </w:r>
      <w:proofErr w:type="spellStart"/>
      <w:r w:rsidRPr="00945086">
        <w:rPr>
          <w:rFonts w:asciiTheme="minorHAnsi" w:eastAsia="Times New Roman" w:hAnsiTheme="minorHAnsi" w:cstheme="minorHAnsi"/>
          <w:szCs w:val="20"/>
          <w:lang w:eastAsia="nl-NL"/>
        </w:rPr>
        <w:t>to</w:t>
      </w:r>
      <w:proofErr w:type="spellEnd"/>
      <w:r w:rsidRPr="00945086">
        <w:rPr>
          <w:rFonts w:asciiTheme="minorHAnsi" w:eastAsia="Times New Roman" w:hAnsiTheme="minorHAnsi" w:cstheme="minorHAnsi"/>
          <w:szCs w:val="20"/>
          <w:lang w:eastAsia="nl-NL"/>
        </w:rPr>
        <w:t xml:space="preserve"> zero’. Op weg dus naar nul blootstelling. </w:t>
      </w:r>
      <w:r>
        <w:rPr>
          <w:rFonts w:asciiTheme="minorHAnsi" w:eastAsia="Times New Roman" w:hAnsiTheme="minorHAnsi" w:cstheme="minorHAnsi"/>
          <w:szCs w:val="20"/>
          <w:lang w:eastAsia="nl-NL"/>
        </w:rPr>
        <w:t xml:space="preserve">Tamara </w:t>
      </w:r>
      <w:proofErr w:type="spellStart"/>
      <w:r>
        <w:rPr>
          <w:rFonts w:asciiTheme="minorHAnsi" w:eastAsia="Times New Roman" w:hAnsiTheme="minorHAnsi" w:cstheme="minorHAnsi"/>
          <w:szCs w:val="20"/>
          <w:lang w:eastAsia="nl-NL"/>
        </w:rPr>
        <w:t>Onos</w:t>
      </w:r>
      <w:proofErr w:type="spellEnd"/>
      <w:r>
        <w:rPr>
          <w:rFonts w:asciiTheme="minorHAnsi" w:eastAsia="Times New Roman" w:hAnsiTheme="minorHAnsi" w:cstheme="minorHAnsi"/>
          <w:szCs w:val="20"/>
          <w:lang w:eastAsia="nl-NL"/>
        </w:rPr>
        <w:t xml:space="preserve"> laat je in deze workshop nadenken hoe je daar in de bouw mee om zou moeten gaan.</w:t>
      </w:r>
    </w:p>
    <w:p w:rsidR="00E50C66" w:rsidRPr="00945086" w:rsidRDefault="00E50C66" w:rsidP="00E50C66">
      <w:pPr>
        <w:pStyle w:val="Lijstalinea"/>
        <w:spacing w:after="0" w:line="240" w:lineRule="auto"/>
        <w:ind w:left="709" w:right="-20"/>
        <w:rPr>
          <w:rFonts w:asciiTheme="minorHAnsi" w:eastAsia="Times New Roman" w:hAnsiTheme="minorHAnsi" w:cstheme="minorHAnsi"/>
          <w:szCs w:val="20"/>
          <w:lang w:eastAsia="nl-NL"/>
        </w:rPr>
      </w:pP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 xml:space="preserve">Mevrouw </w:t>
      </w:r>
      <w:r w:rsidRPr="00945086">
        <w:rPr>
          <w:rFonts w:asciiTheme="minorHAnsi" w:eastAsia="Tahoma" w:hAnsiTheme="minorHAnsi" w:cs="Tahoma"/>
          <w:spacing w:val="-1"/>
          <w:szCs w:val="20"/>
        </w:rPr>
        <w:t xml:space="preserve">Ir. T. </w:t>
      </w:r>
      <w:proofErr w:type="spellStart"/>
      <w:r w:rsidRPr="00945086">
        <w:rPr>
          <w:rFonts w:asciiTheme="minorHAnsi" w:eastAsia="Tahoma" w:hAnsiTheme="minorHAnsi" w:cs="Tahoma"/>
          <w:spacing w:val="-1"/>
          <w:szCs w:val="20"/>
        </w:rPr>
        <w:t>Onos</w:t>
      </w:r>
      <w:proofErr w:type="spellEnd"/>
      <w:r w:rsidRPr="00945086">
        <w:rPr>
          <w:rFonts w:asciiTheme="minorHAnsi" w:eastAsia="Tahoma" w:hAnsiTheme="minorHAnsi" w:cs="Tahoma"/>
          <w:spacing w:val="-1"/>
          <w:szCs w:val="20"/>
        </w:rPr>
        <w:t xml:space="preserve">, arbeidshygiënist; </w:t>
      </w:r>
      <w:proofErr w:type="spellStart"/>
      <w:r w:rsidRPr="00945086">
        <w:rPr>
          <w:rFonts w:asciiTheme="minorHAnsi" w:eastAsia="Tahoma" w:hAnsiTheme="minorHAnsi" w:cs="Tahoma"/>
          <w:spacing w:val="-1"/>
          <w:szCs w:val="20"/>
        </w:rPr>
        <w:t>Auxilium</w:t>
      </w:r>
      <w:proofErr w:type="spellEnd"/>
      <w:r w:rsidRPr="00945086">
        <w:rPr>
          <w:rFonts w:asciiTheme="minorHAnsi" w:eastAsia="Tahoma" w:hAnsiTheme="minorHAnsi" w:cs="Tahoma"/>
          <w:spacing w:val="-1"/>
          <w:szCs w:val="20"/>
        </w:rPr>
        <w:t xml:space="preserve"> HSE</w:t>
      </w:r>
    </w:p>
    <w:p w:rsidR="00E50C66" w:rsidRPr="00945086" w:rsidRDefault="00E50C66" w:rsidP="00E50C66">
      <w:pPr>
        <w:snapToGrid w:val="0"/>
        <w:spacing w:after="0" w:line="240" w:lineRule="auto"/>
        <w:ind w:right="-20"/>
        <w:rPr>
          <w:rFonts w:asciiTheme="minorHAnsi" w:eastAsia="Tahoma" w:hAnsiTheme="minorHAnsi" w:cs="Tahoma"/>
          <w:b/>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 xml:space="preserve">Met huid en haar… </w:t>
      </w:r>
      <w:r w:rsidRPr="00945086">
        <w:rPr>
          <w:rFonts w:asciiTheme="minorHAnsi" w:eastAsia="Tahoma" w:hAnsiTheme="minorHAnsi" w:cstheme="minorHAnsi"/>
          <w:b/>
          <w:szCs w:val="20"/>
        </w:rPr>
        <w:t>en de omgang met persoonlijke beschermingsmiddelen</w:t>
      </w:r>
    </w:p>
    <w:p w:rsidR="00E50C66" w:rsidRPr="00945086" w:rsidRDefault="00E50C66" w:rsidP="00E50C66">
      <w:pPr>
        <w:pStyle w:val="Lijstalinea"/>
        <w:spacing w:after="0" w:line="240" w:lineRule="auto"/>
        <w:ind w:left="709" w:right="-20"/>
        <w:rPr>
          <w:rFonts w:asciiTheme="minorHAnsi" w:eastAsia="Times New Roman" w:hAnsiTheme="minorHAnsi" w:cstheme="minorHAnsi"/>
          <w:szCs w:val="20"/>
          <w:lang w:eastAsia="nl-NL"/>
        </w:rPr>
      </w:pPr>
      <w:r w:rsidRPr="00945086">
        <w:rPr>
          <w:rFonts w:asciiTheme="minorHAnsi" w:eastAsia="Times New Roman" w:hAnsiTheme="minorHAnsi" w:cstheme="minorHAnsi"/>
          <w:szCs w:val="20"/>
          <w:lang w:eastAsia="nl-NL"/>
        </w:rPr>
        <w:t xml:space="preserve">De juiste beschermingsmiddelen kiezen is een uitdaging. Gebruik je ze niet goed, dan is de bescherming </w:t>
      </w:r>
      <w:r>
        <w:rPr>
          <w:rFonts w:asciiTheme="minorHAnsi" w:eastAsia="Times New Roman" w:hAnsiTheme="minorHAnsi" w:cstheme="minorHAnsi"/>
          <w:szCs w:val="20"/>
          <w:lang w:eastAsia="nl-NL"/>
        </w:rPr>
        <w:t xml:space="preserve">aanzienlijk </w:t>
      </w:r>
      <w:r w:rsidRPr="00945086">
        <w:rPr>
          <w:rFonts w:asciiTheme="minorHAnsi" w:eastAsia="Times New Roman" w:hAnsiTheme="minorHAnsi" w:cstheme="minorHAnsi"/>
          <w:szCs w:val="20"/>
          <w:lang w:eastAsia="nl-NL"/>
        </w:rPr>
        <w:t xml:space="preserve">minder. </w:t>
      </w:r>
      <w:r>
        <w:rPr>
          <w:rFonts w:asciiTheme="minorHAnsi" w:eastAsia="Times New Roman" w:hAnsiTheme="minorHAnsi" w:cstheme="minorHAnsi"/>
          <w:szCs w:val="20"/>
          <w:lang w:eastAsia="nl-NL"/>
        </w:rPr>
        <w:t xml:space="preserve">Er kan dan zelfs sprake zijn van schijnveiligheid. </w:t>
      </w:r>
      <w:r w:rsidRPr="00945086">
        <w:rPr>
          <w:rFonts w:asciiTheme="minorHAnsi" w:eastAsia="Times New Roman" w:hAnsiTheme="minorHAnsi" w:cstheme="minorHAnsi"/>
          <w:szCs w:val="20"/>
          <w:lang w:eastAsia="nl-NL"/>
        </w:rPr>
        <w:t>In deze workshop maak je kennis met een aantal praktische problemen en uitdagingen bij het gebruik van persoonlijke beschermingsmiddelen in de bouw.</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b/>
          <w:spacing w:val="-1"/>
          <w:szCs w:val="20"/>
        </w:rPr>
      </w:pPr>
    </w:p>
    <w:p w:rsidR="00E50C66" w:rsidRPr="00945086" w:rsidRDefault="00E50C66" w:rsidP="00E50C66">
      <w:pPr>
        <w:spacing w:after="0" w:line="240" w:lineRule="auto"/>
        <w:ind w:left="709" w:right="-20"/>
        <w:rPr>
          <w:rFonts w:asciiTheme="minorHAnsi" w:eastAsia="Times New Roman" w:hAnsiTheme="minorHAnsi" w:cstheme="minorHAnsi"/>
          <w:szCs w:val="20"/>
          <w:lang w:eastAsia="nl-NL"/>
        </w:rPr>
      </w:pPr>
      <w:r w:rsidRPr="00945086">
        <w:rPr>
          <w:rFonts w:asciiTheme="minorHAnsi" w:eastAsia="Times New Roman" w:hAnsiTheme="minorHAnsi" w:cstheme="minorHAnsi"/>
          <w:szCs w:val="20"/>
          <w:lang w:eastAsia="nl-NL"/>
        </w:rPr>
        <w:t xml:space="preserve">De heer J.R. Snijder, HVK en arbeidshygiënist; </w:t>
      </w:r>
    </w:p>
    <w:p w:rsidR="00E50C66" w:rsidRPr="004D2303" w:rsidRDefault="00E50C66" w:rsidP="00E50C66">
      <w:pPr>
        <w:snapToGrid w:val="0"/>
        <w:spacing w:after="0" w:line="240" w:lineRule="auto"/>
        <w:ind w:right="-20"/>
        <w:rPr>
          <w:rFonts w:asciiTheme="minorHAnsi" w:eastAsia="Tahoma" w:hAnsiTheme="minorHAnsi" w:cs="Tahoma"/>
          <w:b/>
          <w:spacing w:val="-1"/>
          <w:szCs w:val="20"/>
        </w:rPr>
      </w:pPr>
    </w:p>
    <w:p w:rsidR="00E50C66" w:rsidRPr="0094508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sidRPr="00945086">
        <w:rPr>
          <w:rFonts w:asciiTheme="minorHAnsi" w:eastAsia="Tahoma" w:hAnsiTheme="minorHAnsi" w:cs="Tahoma"/>
          <w:b/>
          <w:spacing w:val="-1"/>
          <w:szCs w:val="20"/>
        </w:rPr>
        <w:t>Een leven lang leren</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sidRPr="00945086">
        <w:rPr>
          <w:rFonts w:asciiTheme="minorHAnsi" w:eastAsia="Tahoma" w:hAnsiTheme="minorHAnsi" w:cs="Tahoma"/>
          <w:spacing w:val="-1"/>
          <w:szCs w:val="20"/>
        </w:rPr>
        <w:t xml:space="preserve">De bouw blijft fors in verandering. Je wordt een dagje ouder, je werkvermogen daalt. </w:t>
      </w:r>
      <w:r>
        <w:rPr>
          <w:rFonts w:asciiTheme="minorHAnsi" w:eastAsia="Tahoma" w:hAnsiTheme="minorHAnsi" w:cs="Tahoma"/>
          <w:spacing w:val="-1"/>
          <w:szCs w:val="20"/>
        </w:rPr>
        <w:t xml:space="preserve">Dat vraagt om continu aanpassen, </w:t>
      </w:r>
      <w:r w:rsidRPr="00945086">
        <w:rPr>
          <w:rFonts w:asciiTheme="minorHAnsi" w:eastAsia="Tahoma" w:hAnsiTheme="minorHAnsi" w:cs="Tahoma"/>
          <w:spacing w:val="-1"/>
          <w:szCs w:val="20"/>
        </w:rPr>
        <w:t xml:space="preserve">leren en ontwikkelen. Het liefst voorbereid zijn op toekomstige ontwikkelingen. </w:t>
      </w:r>
      <w:r>
        <w:rPr>
          <w:rFonts w:asciiTheme="minorHAnsi" w:eastAsia="Tahoma" w:hAnsiTheme="minorHAnsi" w:cs="Tahoma"/>
          <w:spacing w:val="-1"/>
          <w:szCs w:val="20"/>
        </w:rPr>
        <w:t>Erik Meijering vertelt in dit minicollege h</w:t>
      </w:r>
      <w:r w:rsidRPr="00945086">
        <w:rPr>
          <w:rFonts w:asciiTheme="minorHAnsi" w:eastAsia="Tahoma" w:hAnsiTheme="minorHAnsi" w:cs="Tahoma"/>
          <w:spacing w:val="-1"/>
          <w:szCs w:val="20"/>
        </w:rPr>
        <w:t xml:space="preserve">oe het </w:t>
      </w:r>
      <w:r>
        <w:rPr>
          <w:rFonts w:asciiTheme="minorHAnsi" w:eastAsia="Tahoma" w:hAnsiTheme="minorHAnsi" w:cs="Tahoma"/>
          <w:spacing w:val="-1"/>
          <w:szCs w:val="20"/>
        </w:rPr>
        <w:t>staat met de leercultuur in de bouw.</w:t>
      </w:r>
    </w:p>
    <w:p w:rsidR="00E50C66" w:rsidRPr="0094508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p>
    <w:p w:rsidR="00E50C66" w:rsidRPr="005307A9" w:rsidRDefault="00E50C66" w:rsidP="00E50C66">
      <w:pPr>
        <w:pStyle w:val="Lijstalinea"/>
        <w:snapToGrid w:val="0"/>
        <w:spacing w:after="0" w:line="240" w:lineRule="auto"/>
        <w:ind w:left="709" w:right="-20"/>
        <w:contextualSpacing w:val="0"/>
        <w:rPr>
          <w:rFonts w:asciiTheme="minorHAnsi" w:eastAsia="Tahoma" w:hAnsiTheme="minorHAnsi" w:cs="Tahoma"/>
          <w:color w:val="000000" w:themeColor="text1"/>
          <w:spacing w:val="-1"/>
          <w:szCs w:val="20"/>
        </w:rPr>
      </w:pPr>
      <w:r w:rsidRPr="005307A9">
        <w:rPr>
          <w:rFonts w:asciiTheme="minorHAnsi" w:eastAsia="Tahoma" w:hAnsiTheme="minorHAnsi" w:cs="Tahoma"/>
          <w:color w:val="000000" w:themeColor="text1"/>
          <w:spacing w:val="-1"/>
          <w:szCs w:val="20"/>
        </w:rPr>
        <w:t>De heer H.B. Meijering, MBA., directeur-bestuurder; Concreet onderwijsproducten</w:t>
      </w:r>
    </w:p>
    <w:p w:rsidR="00E50C66" w:rsidRPr="000E6E39" w:rsidRDefault="00E50C66" w:rsidP="00E50C66">
      <w:pPr>
        <w:pStyle w:val="Body"/>
      </w:pPr>
    </w:p>
    <w:p w:rsidR="00E50C66" w:rsidRDefault="00E50C66" w:rsidP="00E50C66">
      <w:pPr>
        <w:pStyle w:val="Lijstalinea"/>
        <w:numPr>
          <w:ilvl w:val="6"/>
          <w:numId w:val="1"/>
        </w:numPr>
        <w:snapToGrid w:val="0"/>
        <w:spacing w:after="0" w:line="240" w:lineRule="auto"/>
        <w:ind w:right="-20"/>
        <w:contextualSpacing w:val="0"/>
        <w:rPr>
          <w:rFonts w:asciiTheme="minorHAnsi" w:eastAsia="Tahoma" w:hAnsiTheme="minorHAnsi" w:cs="Tahoma"/>
          <w:b/>
          <w:spacing w:val="-1"/>
          <w:szCs w:val="20"/>
        </w:rPr>
      </w:pPr>
      <w:r>
        <w:rPr>
          <w:rFonts w:asciiTheme="minorHAnsi" w:eastAsia="Tahoma" w:hAnsiTheme="minorHAnsi" w:cs="Tahoma"/>
          <w:b/>
          <w:spacing w:val="-1"/>
          <w:szCs w:val="20"/>
        </w:rPr>
        <w:t>Vroege signalering en preventie van beroepsziekten</w:t>
      </w:r>
    </w:p>
    <w:p w:rsidR="00E50C6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 xml:space="preserve">Deze workshop is specifiek bedoeld als startbijeenkomst voor bedrijfsartsen en arbeidshygiënisten werkzaam in de bouw en installatiebranche. </w:t>
      </w:r>
      <w:r w:rsidRPr="002B67BE">
        <w:rPr>
          <w:rFonts w:asciiTheme="minorHAnsi" w:eastAsia="Tahoma" w:hAnsiTheme="minorHAnsi" w:cs="Tahoma"/>
          <w:spacing w:val="-1"/>
          <w:szCs w:val="20"/>
        </w:rPr>
        <w:t>Bas Sorgdrager</w:t>
      </w:r>
      <w:r>
        <w:rPr>
          <w:rFonts w:asciiTheme="minorHAnsi" w:eastAsia="Tahoma" w:hAnsiTheme="minorHAnsi" w:cs="Tahoma"/>
          <w:spacing w:val="-1"/>
          <w:szCs w:val="20"/>
        </w:rPr>
        <w:t xml:space="preserve"> laat je kennismaken met het kwaliteits</w:t>
      </w:r>
      <w:r w:rsidRPr="002B67BE">
        <w:rPr>
          <w:rFonts w:asciiTheme="minorHAnsi" w:eastAsia="Tahoma" w:hAnsiTheme="minorHAnsi" w:cs="Tahoma"/>
          <w:spacing w:val="-1"/>
          <w:szCs w:val="20"/>
        </w:rPr>
        <w:t>project van het Nederlands Centrum voor Beroepsziekten</w:t>
      </w:r>
      <w:r>
        <w:rPr>
          <w:rFonts w:asciiTheme="minorHAnsi" w:eastAsia="Tahoma" w:hAnsiTheme="minorHAnsi" w:cs="Tahoma"/>
          <w:spacing w:val="-1"/>
          <w:szCs w:val="20"/>
        </w:rPr>
        <w:t xml:space="preserve">. Hij </w:t>
      </w:r>
      <w:r w:rsidRPr="002B67BE">
        <w:rPr>
          <w:rFonts w:asciiTheme="minorHAnsi" w:eastAsia="Tahoma" w:hAnsiTheme="minorHAnsi" w:cs="Tahoma"/>
          <w:spacing w:val="-1"/>
          <w:szCs w:val="20"/>
        </w:rPr>
        <w:t>presenteert het</w:t>
      </w:r>
      <w:r w:rsidRPr="00CC1822">
        <w:rPr>
          <w:rFonts w:asciiTheme="minorHAnsi" w:eastAsia="Tahoma" w:hAnsiTheme="minorHAnsi" w:cs="Tahoma"/>
          <w:spacing w:val="-1"/>
          <w:szCs w:val="20"/>
        </w:rPr>
        <w:t xml:space="preserve"> </w:t>
      </w:r>
      <w:r>
        <w:rPr>
          <w:rFonts w:asciiTheme="minorHAnsi" w:eastAsia="Tahoma" w:hAnsiTheme="minorHAnsi" w:cs="Tahoma"/>
          <w:spacing w:val="-1"/>
          <w:szCs w:val="20"/>
        </w:rPr>
        <w:t xml:space="preserve">te ontwikkelen </w:t>
      </w:r>
      <w:r w:rsidRPr="002B67BE">
        <w:rPr>
          <w:rFonts w:asciiTheme="minorHAnsi" w:eastAsia="Tahoma" w:hAnsiTheme="minorHAnsi" w:cs="Tahoma"/>
          <w:spacing w:val="-1"/>
          <w:szCs w:val="20"/>
        </w:rPr>
        <w:t xml:space="preserve">protocol </w:t>
      </w:r>
      <w:r>
        <w:rPr>
          <w:rFonts w:asciiTheme="minorHAnsi" w:eastAsia="Tahoma" w:hAnsiTheme="minorHAnsi" w:cs="Tahoma"/>
          <w:spacing w:val="-1"/>
          <w:szCs w:val="20"/>
        </w:rPr>
        <w:t xml:space="preserve">voor de </w:t>
      </w:r>
      <w:r w:rsidRPr="002B67BE">
        <w:rPr>
          <w:rFonts w:asciiTheme="minorHAnsi" w:eastAsia="Tahoma" w:hAnsiTheme="minorHAnsi" w:cs="Tahoma"/>
          <w:spacing w:val="-1"/>
          <w:szCs w:val="20"/>
        </w:rPr>
        <w:t xml:space="preserve">vroege signalering en preventie </w:t>
      </w:r>
      <w:r>
        <w:rPr>
          <w:rFonts w:asciiTheme="minorHAnsi" w:eastAsia="Tahoma" w:hAnsiTheme="minorHAnsi" w:cs="Tahoma"/>
          <w:spacing w:val="-1"/>
          <w:szCs w:val="20"/>
        </w:rPr>
        <w:t xml:space="preserve">van </w:t>
      </w:r>
      <w:r w:rsidRPr="002B67BE">
        <w:rPr>
          <w:rFonts w:asciiTheme="minorHAnsi" w:eastAsia="Tahoma" w:hAnsiTheme="minorHAnsi" w:cs="Tahoma"/>
          <w:spacing w:val="-1"/>
          <w:szCs w:val="20"/>
        </w:rPr>
        <w:t>long- en huidaandoeningen</w:t>
      </w:r>
      <w:r>
        <w:rPr>
          <w:rFonts w:asciiTheme="minorHAnsi" w:eastAsia="Tahoma" w:hAnsiTheme="minorHAnsi" w:cs="Tahoma"/>
          <w:spacing w:val="-1"/>
          <w:szCs w:val="20"/>
        </w:rPr>
        <w:t xml:space="preserve"> als gevolg van het werken met schadelijke stoffen</w:t>
      </w:r>
      <w:r w:rsidRPr="002B67BE">
        <w:rPr>
          <w:rFonts w:asciiTheme="minorHAnsi" w:eastAsia="Tahoma" w:hAnsiTheme="minorHAnsi" w:cs="Tahoma"/>
          <w:spacing w:val="-1"/>
          <w:szCs w:val="20"/>
        </w:rPr>
        <w:t>.</w:t>
      </w:r>
      <w:r>
        <w:rPr>
          <w:rFonts w:asciiTheme="minorHAnsi" w:eastAsia="Tahoma" w:hAnsiTheme="minorHAnsi" w:cs="Tahoma"/>
          <w:spacing w:val="-1"/>
          <w:szCs w:val="20"/>
        </w:rPr>
        <w:t xml:space="preserve"> Bedrijfsartsen gaan in dit project samen met de arbeidshygiënist gezondheidsklachten onderzoeken op de relatie met schadelijke stoffen.</w:t>
      </w:r>
    </w:p>
    <w:p w:rsidR="00E50C66" w:rsidRPr="00CC1822" w:rsidRDefault="00E50C66" w:rsidP="00E50C66">
      <w:pPr>
        <w:snapToGrid w:val="0"/>
        <w:spacing w:after="0" w:line="240" w:lineRule="auto"/>
        <w:ind w:right="-20"/>
        <w:rPr>
          <w:rFonts w:asciiTheme="minorHAnsi" w:eastAsia="Tahoma" w:hAnsiTheme="minorHAnsi" w:cs="Tahoma"/>
          <w:spacing w:val="-1"/>
          <w:szCs w:val="20"/>
        </w:rPr>
      </w:pPr>
    </w:p>
    <w:p w:rsidR="00E50C66" w:rsidRDefault="00E50C66" w:rsidP="00E50C66">
      <w:pPr>
        <w:pStyle w:val="Lijstalinea"/>
        <w:snapToGrid w:val="0"/>
        <w:spacing w:after="0" w:line="240" w:lineRule="auto"/>
        <w:ind w:left="709" w:right="-20"/>
        <w:contextualSpacing w:val="0"/>
        <w:rPr>
          <w:rFonts w:asciiTheme="minorHAnsi" w:eastAsia="Tahoma" w:hAnsiTheme="minorHAnsi" w:cs="Tahoma"/>
          <w:spacing w:val="-1"/>
          <w:szCs w:val="20"/>
        </w:rPr>
      </w:pPr>
      <w:r>
        <w:rPr>
          <w:rFonts w:asciiTheme="minorHAnsi" w:eastAsia="Tahoma" w:hAnsiTheme="minorHAnsi" w:cs="Tahoma"/>
          <w:spacing w:val="-1"/>
          <w:szCs w:val="20"/>
        </w:rPr>
        <w:t>De heer Dr. B. Sorgdrager, bedrijfsarts; Nederlands Centrum voor Beroepsziekten</w:t>
      </w:r>
    </w:p>
    <w:p w:rsidR="00E50C66" w:rsidRDefault="00E50C66" w:rsidP="00E50C66">
      <w:bookmarkStart w:id="12" w:name="_GoBack"/>
      <w:bookmarkEnd w:id="12"/>
    </w:p>
    <w:sectPr w:rsidR="00E50C66" w:rsidSect="00760E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10ACE"/>
    <w:multiLevelType w:val="multilevel"/>
    <w:tmpl w:val="D430F0FC"/>
    <w:lvl w:ilvl="0">
      <w:start w:val="1"/>
      <w:numFmt w:val="decimal"/>
      <w:lvlText w:val="%1."/>
      <w:lvlJc w:val="left"/>
      <w:pPr>
        <w:ind w:left="709" w:hanging="709"/>
      </w:pPr>
      <w:rPr>
        <w:rFonts w:ascii="Calibri" w:eastAsiaTheme="majorEastAsia" w:hAnsi="Calibri" w:cstheme="majorBidi"/>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66"/>
    <w:rsid w:val="00760E83"/>
    <w:rsid w:val="009E3E4C"/>
    <w:rsid w:val="00E50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6EB8"/>
  <w14:defaultImageDpi w14:val="32767"/>
  <w15:chartTrackingRefBased/>
  <w15:docId w15:val="{6F9FA71A-9A1B-C242-8586-71BA1E6A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99"/>
    <w:rsid w:val="00E50C66"/>
    <w:pPr>
      <w:spacing w:after="160" w:line="259" w:lineRule="auto"/>
    </w:pPr>
    <w:rPr>
      <w:rFonts w:ascii="Calibri" w:hAnsi="Calibri"/>
      <w:sz w:val="20"/>
      <w:szCs w:val="22"/>
    </w:rPr>
  </w:style>
  <w:style w:type="paragraph" w:styleId="Kop1">
    <w:name w:val="heading 1"/>
    <w:aliases w:val="Doc titel,documenttitel"/>
    <w:basedOn w:val="Standaard"/>
    <w:next w:val="Body"/>
    <w:link w:val="Kop1Char"/>
    <w:uiPriority w:val="9"/>
    <w:qFormat/>
    <w:rsid w:val="00E50C66"/>
    <w:pPr>
      <w:keepNext/>
      <w:keepLines/>
      <w:pageBreakBefore/>
      <w:spacing w:before="160" w:after="360" w:line="420" w:lineRule="exact"/>
      <w:ind w:left="709" w:hanging="709"/>
      <w:outlineLvl w:val="0"/>
    </w:pPr>
    <w:rPr>
      <w:rFonts w:eastAsiaTheme="majorEastAsia" w:cstheme="majorBidi"/>
      <w:b/>
      <w:color w:val="231F20"/>
      <w:sz w:val="40"/>
      <w:szCs w:val="32"/>
    </w:rPr>
  </w:style>
  <w:style w:type="paragraph" w:styleId="Kop2">
    <w:name w:val="heading 2"/>
    <w:aliases w:val="Doc ondertitel,ondertitel document"/>
    <w:basedOn w:val="Standaard"/>
    <w:next w:val="Body"/>
    <w:link w:val="Kop2Char"/>
    <w:uiPriority w:val="9"/>
    <w:unhideWhenUsed/>
    <w:qFormat/>
    <w:rsid w:val="00E50C66"/>
    <w:pPr>
      <w:keepNext/>
      <w:keepLines/>
      <w:numPr>
        <w:ilvl w:val="1"/>
        <w:numId w:val="1"/>
      </w:numPr>
      <w:spacing w:before="40" w:after="120"/>
      <w:outlineLvl w:val="1"/>
    </w:pPr>
    <w:rPr>
      <w:rFonts w:eastAsiaTheme="majorEastAsia" w:cstheme="majorBidi"/>
      <w:b/>
      <w:color w:val="231F20"/>
      <w:szCs w:val="26"/>
    </w:rPr>
  </w:style>
  <w:style w:type="paragraph" w:styleId="Kop3">
    <w:name w:val="heading 3"/>
    <w:aliases w:val="Doc hoofdstuk,persbericht"/>
    <w:basedOn w:val="Standaard"/>
    <w:next w:val="Body"/>
    <w:link w:val="Kop3Char"/>
    <w:uiPriority w:val="9"/>
    <w:unhideWhenUsed/>
    <w:qFormat/>
    <w:rsid w:val="00E50C66"/>
    <w:pPr>
      <w:keepNext/>
      <w:keepLines/>
      <w:numPr>
        <w:ilvl w:val="2"/>
        <w:numId w:val="1"/>
      </w:numPr>
      <w:spacing w:before="40" w:after="120"/>
      <w:outlineLvl w:val="2"/>
    </w:pPr>
    <w:rPr>
      <w:rFonts w:eastAsiaTheme="majorEastAsia" w:cstheme="majorBidi"/>
      <w:b/>
      <w:color w:val="231F20"/>
      <w:szCs w:val="24"/>
    </w:rPr>
  </w:style>
  <w:style w:type="paragraph" w:styleId="Kop4">
    <w:name w:val="heading 4"/>
    <w:aliases w:val="Doc kop,Titel persbericht"/>
    <w:basedOn w:val="Standaard"/>
    <w:next w:val="Body"/>
    <w:link w:val="Kop4Char"/>
    <w:uiPriority w:val="9"/>
    <w:unhideWhenUsed/>
    <w:qFormat/>
    <w:rsid w:val="00E50C66"/>
    <w:pPr>
      <w:keepNext/>
      <w:keepLines/>
      <w:numPr>
        <w:ilvl w:val="3"/>
        <w:numId w:val="1"/>
      </w:numPr>
      <w:spacing w:before="40" w:after="0"/>
      <w:outlineLvl w:val="3"/>
    </w:pPr>
    <w:rPr>
      <w:rFonts w:eastAsiaTheme="majorEastAsia"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c titel Char,documenttitel Char"/>
    <w:basedOn w:val="Standaardalinea-lettertype"/>
    <w:link w:val="Kop1"/>
    <w:uiPriority w:val="9"/>
    <w:rsid w:val="00E50C66"/>
    <w:rPr>
      <w:rFonts w:ascii="Calibri" w:eastAsiaTheme="majorEastAsia" w:hAnsi="Calibri" w:cstheme="majorBidi"/>
      <w:b/>
      <w:color w:val="231F20"/>
      <w:sz w:val="40"/>
      <w:szCs w:val="32"/>
    </w:rPr>
  </w:style>
  <w:style w:type="character" w:customStyle="1" w:styleId="Kop2Char">
    <w:name w:val="Kop 2 Char"/>
    <w:basedOn w:val="Standaardalinea-lettertype"/>
    <w:link w:val="Kop2"/>
    <w:uiPriority w:val="9"/>
    <w:rsid w:val="00E50C66"/>
    <w:rPr>
      <w:rFonts w:ascii="Calibri" w:eastAsiaTheme="majorEastAsia" w:hAnsi="Calibri" w:cstheme="majorBidi"/>
      <w:b/>
      <w:color w:val="231F20"/>
      <w:sz w:val="20"/>
      <w:szCs w:val="26"/>
    </w:rPr>
  </w:style>
  <w:style w:type="character" w:customStyle="1" w:styleId="Kop3Char">
    <w:name w:val="Kop 3 Char"/>
    <w:basedOn w:val="Standaardalinea-lettertype"/>
    <w:link w:val="Kop3"/>
    <w:uiPriority w:val="9"/>
    <w:rsid w:val="00E50C66"/>
    <w:rPr>
      <w:rFonts w:ascii="Calibri" w:eastAsiaTheme="majorEastAsia" w:hAnsi="Calibri" w:cstheme="majorBidi"/>
      <w:b/>
      <w:color w:val="231F20"/>
      <w:sz w:val="20"/>
    </w:rPr>
  </w:style>
  <w:style w:type="character" w:customStyle="1" w:styleId="Kop4Char">
    <w:name w:val="Kop 4 Char"/>
    <w:basedOn w:val="Standaardalinea-lettertype"/>
    <w:link w:val="Kop4"/>
    <w:uiPriority w:val="9"/>
    <w:rsid w:val="00E50C66"/>
    <w:rPr>
      <w:rFonts w:ascii="Calibri" w:eastAsiaTheme="majorEastAsia" w:hAnsi="Calibri" w:cstheme="majorBidi"/>
      <w:b/>
      <w:iCs/>
      <w:sz w:val="20"/>
      <w:szCs w:val="22"/>
    </w:rPr>
  </w:style>
  <w:style w:type="paragraph" w:customStyle="1" w:styleId="Body">
    <w:name w:val="Body"/>
    <w:aliases w:val="Broodtekst"/>
    <w:basedOn w:val="Standaard"/>
    <w:link w:val="BodyChar"/>
    <w:qFormat/>
    <w:rsid w:val="00E50C66"/>
    <w:pPr>
      <w:spacing w:after="0" w:line="240" w:lineRule="exact"/>
    </w:pPr>
    <w:rPr>
      <w:sz w:val="22"/>
    </w:rPr>
  </w:style>
  <w:style w:type="character" w:customStyle="1" w:styleId="BodyChar">
    <w:name w:val="Body Char"/>
    <w:aliases w:val="Broodtekst Char"/>
    <w:basedOn w:val="Standaardalinea-lettertype"/>
    <w:link w:val="Body"/>
    <w:rsid w:val="00E50C66"/>
    <w:rPr>
      <w:rFonts w:ascii="Calibri" w:hAnsi="Calibri"/>
      <w:sz w:val="22"/>
      <w:szCs w:val="22"/>
    </w:rPr>
  </w:style>
  <w:style w:type="paragraph" w:styleId="Lijstalinea">
    <w:name w:val="List Paragraph"/>
    <w:basedOn w:val="Standaard"/>
    <w:uiPriority w:val="34"/>
    <w:qFormat/>
    <w:rsid w:val="00E5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1542</Words>
  <Characters>8484</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Boots</dc:creator>
  <cp:keywords/>
  <dc:description/>
  <cp:lastModifiedBy>Fred Boots</cp:lastModifiedBy>
  <cp:revision>1</cp:revision>
  <dcterms:created xsi:type="dcterms:W3CDTF">2018-10-15T17:31:00Z</dcterms:created>
  <dcterms:modified xsi:type="dcterms:W3CDTF">2018-10-15T17:35:00Z</dcterms:modified>
</cp:coreProperties>
</file>